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D17CC" w14:textId="3BD6BEC8" w:rsidR="001F72E3" w:rsidRPr="000F234A" w:rsidRDefault="001F72E3" w:rsidP="001F72E3">
      <w:pPr>
        <w:widowControl/>
        <w:jc w:val="left"/>
        <w:rPr>
          <w:rFonts w:ascii="游ゴシック" w:eastAsia="游ゴシック" w:hAnsi="游ゴシック" w:hint="eastAsia"/>
          <w:sz w:val="36"/>
        </w:rPr>
      </w:pPr>
    </w:p>
    <w:p w14:paraId="3FC6C837" w14:textId="0004F476" w:rsidR="00E911C5" w:rsidRPr="0075132F" w:rsidRDefault="0074726E" w:rsidP="0075132F">
      <w:pPr>
        <w:spacing w:line="360" w:lineRule="exact"/>
        <w:jc w:val="center"/>
        <w:rPr>
          <w:rFonts w:ascii="游ゴシック" w:eastAsia="游ゴシック" w:hAnsi="游ゴシック" w:hint="eastAsia"/>
          <w:b/>
        </w:rPr>
      </w:pPr>
      <w:r w:rsidRPr="000F234A">
        <w:rPr>
          <w:rFonts w:ascii="游ゴシック" w:eastAsia="游ゴシック" w:hAnsi="游ゴシック" w:hint="eastAsia"/>
          <w:b/>
        </w:rPr>
        <w:t>令和</w:t>
      </w:r>
      <w:r w:rsidR="000F234A">
        <w:rPr>
          <w:rFonts w:ascii="游ゴシック" w:eastAsia="游ゴシック" w:hAnsi="游ゴシック" w:hint="eastAsia"/>
          <w:b/>
        </w:rPr>
        <w:t>3</w:t>
      </w:r>
      <w:r w:rsidRPr="000F234A">
        <w:rPr>
          <w:rFonts w:ascii="游ゴシック" w:eastAsia="游ゴシック" w:hAnsi="游ゴシック" w:hint="eastAsia"/>
          <w:b/>
        </w:rPr>
        <w:t>年</w:t>
      </w:r>
      <w:r w:rsidR="00A31851">
        <w:rPr>
          <w:rFonts w:ascii="游ゴシック" w:eastAsia="游ゴシック" w:hAnsi="游ゴシック" w:hint="eastAsia"/>
          <w:b/>
        </w:rPr>
        <w:t xml:space="preserve">度　</w:t>
      </w:r>
      <w:r w:rsidR="00E911C5" w:rsidRPr="000F234A">
        <w:rPr>
          <w:rFonts w:ascii="游ゴシック" w:eastAsia="游ゴシック" w:hAnsi="游ゴシック"/>
          <w:b/>
        </w:rPr>
        <w:t>事業</w:t>
      </w:r>
      <w:r w:rsidR="00E911C5" w:rsidRPr="000F234A">
        <w:rPr>
          <w:rFonts w:ascii="游ゴシック" w:eastAsia="游ゴシック" w:hAnsi="游ゴシック" w:hint="eastAsia"/>
          <w:b/>
        </w:rPr>
        <w:t>報告</w:t>
      </w:r>
    </w:p>
    <w:p w14:paraId="400EBBF1" w14:textId="77777777" w:rsidR="00EC331E" w:rsidRPr="000F234A" w:rsidRDefault="00EC331E" w:rsidP="00E911C5">
      <w:pPr>
        <w:spacing w:line="360" w:lineRule="exact"/>
        <w:rPr>
          <w:rFonts w:ascii="游ゴシック" w:eastAsia="游ゴシック" w:hAnsi="游ゴシック"/>
          <w:b/>
          <w:strike/>
        </w:rPr>
      </w:pPr>
    </w:p>
    <w:p w14:paraId="7ECEDE9B" w14:textId="77777777" w:rsidR="00730265" w:rsidRDefault="00F613D7" w:rsidP="00730265">
      <w:pPr>
        <w:spacing w:line="360" w:lineRule="exact"/>
        <w:ind w:left="234" w:hangingChars="100" w:hanging="234"/>
        <w:rPr>
          <w:rFonts w:ascii="游ゴシック" w:eastAsia="游ゴシック" w:hAnsi="游ゴシック"/>
        </w:rPr>
      </w:pPr>
      <w:r w:rsidRPr="000F234A">
        <w:rPr>
          <w:rFonts w:ascii="游ゴシック" w:eastAsia="游ゴシック" w:hAnsi="游ゴシック" w:hint="eastAsia"/>
        </w:rPr>
        <w:t xml:space="preserve">　　</w:t>
      </w:r>
      <w:r w:rsidR="00730265">
        <w:rPr>
          <w:rFonts w:ascii="游ゴシック" w:eastAsia="游ゴシック" w:hAnsi="游ゴシック" w:hint="eastAsia"/>
        </w:rPr>
        <w:t>今なお続く</w:t>
      </w:r>
      <w:r w:rsidR="00EC331E" w:rsidRPr="000F234A">
        <w:rPr>
          <w:rFonts w:ascii="游ゴシック" w:eastAsia="游ゴシック" w:hAnsi="游ゴシック" w:hint="eastAsia"/>
        </w:rPr>
        <w:t>新型コロナウィルス感染</w:t>
      </w:r>
      <w:r w:rsidR="00027898" w:rsidRPr="000F234A">
        <w:rPr>
          <w:rFonts w:ascii="游ゴシック" w:eastAsia="游ゴシック" w:hAnsi="游ゴシック" w:hint="eastAsia"/>
        </w:rPr>
        <w:t>症の</w:t>
      </w:r>
      <w:r w:rsidR="00730265">
        <w:rPr>
          <w:rFonts w:ascii="游ゴシック" w:eastAsia="游ゴシック" w:hAnsi="游ゴシック" w:hint="eastAsia"/>
        </w:rPr>
        <w:t>影響により、対面でのイベント開催は自粛</w:t>
      </w:r>
    </w:p>
    <w:p w14:paraId="1D4E8BBE" w14:textId="41B7859E" w:rsidR="00730265" w:rsidRDefault="00730265" w:rsidP="00730265">
      <w:pPr>
        <w:spacing w:line="360" w:lineRule="exact"/>
        <w:ind w:leftChars="100" w:left="234" w:firstLineChars="100" w:firstLine="234"/>
        <w:rPr>
          <w:rFonts w:ascii="游ゴシック" w:eastAsia="游ゴシック" w:hAnsi="游ゴシック"/>
        </w:rPr>
      </w:pPr>
      <w:r>
        <w:rPr>
          <w:rFonts w:ascii="游ゴシック" w:eastAsia="游ゴシック" w:hAnsi="游ゴシック" w:hint="eastAsia"/>
        </w:rPr>
        <w:t>せざるを得ない状況が続いていたが、オンラインを本格的に活用することにより、</w:t>
      </w:r>
    </w:p>
    <w:p w14:paraId="34301F18" w14:textId="51E5B86C" w:rsidR="00027898" w:rsidRPr="000F234A" w:rsidRDefault="00730265" w:rsidP="00730265">
      <w:pPr>
        <w:spacing w:line="360" w:lineRule="exact"/>
        <w:ind w:leftChars="100" w:left="234" w:firstLineChars="100" w:firstLine="234"/>
        <w:rPr>
          <w:rFonts w:ascii="游ゴシック" w:eastAsia="游ゴシック" w:hAnsi="游ゴシック"/>
        </w:rPr>
      </w:pPr>
      <w:r>
        <w:rPr>
          <w:rFonts w:ascii="游ゴシック" w:eastAsia="游ゴシック" w:hAnsi="游ゴシック" w:hint="eastAsia"/>
        </w:rPr>
        <w:t>前年度よりも協会活動を活発なものにすることができた。</w:t>
      </w:r>
    </w:p>
    <w:p w14:paraId="7EA0FF80" w14:textId="77777777" w:rsidR="00027898" w:rsidRPr="000F234A" w:rsidRDefault="00027898" w:rsidP="00B530F2">
      <w:pPr>
        <w:spacing w:line="360" w:lineRule="exact"/>
        <w:ind w:left="234" w:hangingChars="100" w:hanging="234"/>
        <w:rPr>
          <w:rFonts w:ascii="游ゴシック" w:eastAsia="游ゴシック" w:hAnsi="游ゴシック"/>
        </w:rPr>
      </w:pPr>
    </w:p>
    <w:p w14:paraId="6953C0C7" w14:textId="77777777" w:rsidR="00E911C5" w:rsidRPr="000F234A" w:rsidRDefault="00E911C5" w:rsidP="00E911C5">
      <w:pPr>
        <w:spacing w:line="360" w:lineRule="exact"/>
        <w:rPr>
          <w:rFonts w:ascii="游ゴシック" w:eastAsia="游ゴシック" w:hAnsi="游ゴシック"/>
        </w:rPr>
      </w:pPr>
    </w:p>
    <w:p w14:paraId="4D177A71" w14:textId="77777777" w:rsidR="00E911C5" w:rsidRPr="000F234A" w:rsidRDefault="00E911C5" w:rsidP="00E911C5">
      <w:pPr>
        <w:spacing w:line="360" w:lineRule="exact"/>
        <w:rPr>
          <w:rFonts w:ascii="游ゴシック" w:eastAsia="游ゴシック" w:hAnsi="游ゴシック"/>
          <w:b/>
        </w:rPr>
      </w:pPr>
      <w:r w:rsidRPr="000F234A">
        <w:rPr>
          <w:rFonts w:ascii="游ゴシック" w:eastAsia="游ゴシック" w:hAnsi="游ゴシック"/>
          <w:b/>
        </w:rPr>
        <w:t>≪総務部会≫</w:t>
      </w:r>
    </w:p>
    <w:p w14:paraId="0D4953AC" w14:textId="77777777" w:rsidR="00D40197" w:rsidRDefault="00E911C5" w:rsidP="00D40197">
      <w:pPr>
        <w:spacing w:line="360" w:lineRule="exact"/>
        <w:ind w:left="468" w:hangingChars="200" w:hanging="468"/>
        <w:rPr>
          <w:rFonts w:ascii="游ゴシック" w:eastAsia="游ゴシック" w:hAnsi="游ゴシック"/>
        </w:rPr>
      </w:pPr>
      <w:r w:rsidRPr="000F234A">
        <w:rPr>
          <w:rFonts w:ascii="游ゴシック" w:eastAsia="游ゴシック" w:hAnsi="游ゴシック" w:hint="eastAsia"/>
        </w:rPr>
        <w:t xml:space="preserve">　</w:t>
      </w:r>
      <w:r w:rsidR="00F678DC" w:rsidRPr="000F234A">
        <w:rPr>
          <w:rFonts w:ascii="游ゴシック" w:eastAsia="游ゴシック" w:hAnsi="游ゴシック" w:hint="eastAsia"/>
        </w:rPr>
        <w:t xml:space="preserve">　</w:t>
      </w:r>
      <w:r w:rsidR="008E33C4" w:rsidRPr="000F234A">
        <w:rPr>
          <w:rFonts w:ascii="游ゴシック" w:eastAsia="游ゴシック" w:hAnsi="游ゴシック" w:hint="eastAsia"/>
        </w:rPr>
        <w:t>令和</w:t>
      </w:r>
      <w:r w:rsidR="00D40197">
        <w:rPr>
          <w:rFonts w:ascii="游ゴシック" w:eastAsia="游ゴシック" w:hAnsi="游ゴシック" w:hint="eastAsia"/>
        </w:rPr>
        <w:t>３</w:t>
      </w:r>
      <w:r w:rsidR="008E33C4" w:rsidRPr="000F234A">
        <w:rPr>
          <w:rFonts w:ascii="游ゴシック" w:eastAsia="游ゴシック" w:hAnsi="游ゴシック" w:hint="eastAsia"/>
        </w:rPr>
        <w:t>年度</w:t>
      </w:r>
      <w:r w:rsidR="00F678DC" w:rsidRPr="000F234A">
        <w:rPr>
          <w:rFonts w:ascii="游ゴシック" w:eastAsia="游ゴシック" w:hAnsi="游ゴシック" w:hint="eastAsia"/>
        </w:rPr>
        <w:t>は、</w:t>
      </w:r>
      <w:r w:rsidR="0032078F" w:rsidRPr="000F234A">
        <w:rPr>
          <w:rFonts w:ascii="游ゴシック" w:eastAsia="游ゴシック" w:hAnsi="游ゴシック" w:hint="eastAsia"/>
        </w:rPr>
        <w:t>書面決議での総会開催</w:t>
      </w:r>
      <w:r w:rsidR="00D40197">
        <w:rPr>
          <w:rFonts w:ascii="游ゴシック" w:eastAsia="游ゴシック" w:hAnsi="游ゴシック" w:hint="eastAsia"/>
        </w:rPr>
        <w:t>と会則改正</w:t>
      </w:r>
      <w:r w:rsidR="0032078F" w:rsidRPr="000F234A">
        <w:rPr>
          <w:rFonts w:ascii="游ゴシック" w:eastAsia="游ゴシック" w:hAnsi="游ゴシック" w:hint="eastAsia"/>
        </w:rPr>
        <w:t>、ZOOMの有料アカウントを契約</w:t>
      </w:r>
    </w:p>
    <w:p w14:paraId="18C12D53" w14:textId="014F96E0" w:rsidR="00F678DC" w:rsidRPr="000F234A" w:rsidRDefault="00D40197" w:rsidP="00D40197">
      <w:pPr>
        <w:spacing w:line="360" w:lineRule="exact"/>
        <w:ind w:leftChars="200" w:left="468"/>
        <w:rPr>
          <w:rFonts w:ascii="游ゴシック" w:eastAsia="游ゴシック" w:hAnsi="游ゴシック"/>
        </w:rPr>
      </w:pPr>
      <w:r>
        <w:rPr>
          <w:rFonts w:ascii="游ゴシック" w:eastAsia="游ゴシック" w:hAnsi="游ゴシック" w:hint="eastAsia"/>
        </w:rPr>
        <w:t>更新しオンライン主体での運営事務を行った。また、関連諸団体の活動内容について速やかに会員へメール配信を行った。</w:t>
      </w:r>
    </w:p>
    <w:p w14:paraId="45F48EB0" w14:textId="77777777" w:rsidR="00E911C5" w:rsidRPr="00D40197" w:rsidRDefault="00E911C5" w:rsidP="00E911C5">
      <w:pPr>
        <w:spacing w:line="360" w:lineRule="exact"/>
        <w:rPr>
          <w:rFonts w:ascii="游ゴシック" w:eastAsia="游ゴシック" w:hAnsi="游ゴシック"/>
        </w:rPr>
      </w:pPr>
    </w:p>
    <w:p w14:paraId="2AE5833B" w14:textId="77777777" w:rsidR="00EC6DEB" w:rsidRPr="000F234A" w:rsidRDefault="00EC6DEB" w:rsidP="00EC6DEB">
      <w:pPr>
        <w:pStyle w:val="a8"/>
        <w:spacing w:line="360" w:lineRule="exact"/>
        <w:ind w:leftChars="0" w:left="0"/>
        <w:rPr>
          <w:rFonts w:ascii="游ゴシック" w:eastAsia="游ゴシック" w:hAnsi="游ゴシック"/>
          <w:sz w:val="24"/>
          <w:szCs w:val="24"/>
        </w:rPr>
      </w:pPr>
      <w:r w:rsidRPr="000F234A">
        <w:rPr>
          <w:rFonts w:ascii="游ゴシック" w:eastAsia="游ゴシック" w:hAnsi="游ゴシック" w:hint="eastAsia"/>
          <w:sz w:val="24"/>
          <w:szCs w:val="24"/>
        </w:rPr>
        <w:t>1．役員会：3か月に1回程度開催する。</w:t>
      </w:r>
    </w:p>
    <w:p w14:paraId="03110C99" w14:textId="77777777" w:rsidR="00D40197" w:rsidRPr="000F234A" w:rsidRDefault="00D40197" w:rsidP="00D40197">
      <w:pPr>
        <w:spacing w:line="360" w:lineRule="exact"/>
        <w:ind w:left="360"/>
        <w:rPr>
          <w:rFonts w:ascii="游ゴシック" w:eastAsia="游ゴシック" w:hAnsi="游ゴシック"/>
          <w:szCs w:val="24"/>
        </w:rPr>
      </w:pPr>
      <w:r w:rsidRPr="000F234A">
        <w:rPr>
          <w:rFonts w:ascii="游ゴシック" w:eastAsia="游ゴシック" w:hAnsi="游ゴシック" w:hint="eastAsia"/>
          <w:szCs w:val="24"/>
        </w:rPr>
        <w:t>なお、当面集合しての開催は必要最低限にとどめ、ZOOMでのオンラインを主体に開催していく。</w:t>
      </w:r>
    </w:p>
    <w:p w14:paraId="32AC3F8E" w14:textId="77777777" w:rsidR="00D40197" w:rsidRDefault="00D40197" w:rsidP="00D40197">
      <w:pPr>
        <w:spacing w:line="360" w:lineRule="exact"/>
        <w:rPr>
          <w:rFonts w:ascii="游ゴシック" w:eastAsia="游ゴシック" w:hAnsi="游ゴシック"/>
        </w:rPr>
      </w:pPr>
    </w:p>
    <w:p w14:paraId="14DBF39D" w14:textId="401CF9E9" w:rsidR="00E911C5" w:rsidRPr="000F234A" w:rsidRDefault="00E03343" w:rsidP="00D40197">
      <w:pPr>
        <w:spacing w:line="360" w:lineRule="exact"/>
        <w:ind w:firstLineChars="155" w:firstLine="362"/>
        <w:rPr>
          <w:rFonts w:ascii="游ゴシック" w:eastAsia="游ゴシック" w:hAnsi="游ゴシック"/>
        </w:rPr>
      </w:pPr>
      <w:r w:rsidRPr="000F234A">
        <w:rPr>
          <w:rFonts w:ascii="游ゴシック" w:eastAsia="游ゴシック" w:hAnsi="游ゴシック" w:hint="eastAsia"/>
        </w:rPr>
        <w:t>結果：</w:t>
      </w:r>
      <w:r w:rsidR="00E911C5" w:rsidRPr="000F234A">
        <w:rPr>
          <w:rFonts w:ascii="游ゴシック" w:eastAsia="游ゴシック" w:hAnsi="游ゴシック" w:hint="eastAsia"/>
        </w:rPr>
        <w:t>以下の通り開催した。</w:t>
      </w:r>
    </w:p>
    <w:tbl>
      <w:tblPr>
        <w:tblStyle w:val="ab"/>
        <w:tblW w:w="9242" w:type="dxa"/>
        <w:tblInd w:w="534" w:type="dxa"/>
        <w:tblLook w:val="04A0" w:firstRow="1" w:lastRow="0" w:firstColumn="1" w:lastColumn="0" w:noHBand="0" w:noVBand="1"/>
      </w:tblPr>
      <w:tblGrid>
        <w:gridCol w:w="1113"/>
        <w:gridCol w:w="2079"/>
        <w:gridCol w:w="6050"/>
      </w:tblGrid>
      <w:tr w:rsidR="002070CA" w:rsidRPr="000F234A" w14:paraId="4FD2152B" w14:textId="77777777" w:rsidTr="00D943CD">
        <w:tc>
          <w:tcPr>
            <w:tcW w:w="1113" w:type="dxa"/>
          </w:tcPr>
          <w:p w14:paraId="59B2180A" w14:textId="5E40C7D3" w:rsidR="002070CA" w:rsidRPr="000F234A" w:rsidRDefault="002070CA" w:rsidP="00E03343">
            <w:pPr>
              <w:spacing w:line="360" w:lineRule="exact"/>
              <w:rPr>
                <w:rFonts w:ascii="游ゴシック" w:eastAsia="游ゴシック" w:hAnsi="游ゴシック"/>
                <w:sz w:val="20"/>
                <w:szCs w:val="20"/>
              </w:rPr>
            </w:pPr>
          </w:p>
        </w:tc>
        <w:tc>
          <w:tcPr>
            <w:tcW w:w="2079" w:type="dxa"/>
          </w:tcPr>
          <w:p w14:paraId="20512268" w14:textId="686A9FC6" w:rsidR="002070CA" w:rsidRPr="000F234A" w:rsidRDefault="002070CA"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日時</w:t>
            </w:r>
          </w:p>
        </w:tc>
        <w:tc>
          <w:tcPr>
            <w:tcW w:w="6050" w:type="dxa"/>
          </w:tcPr>
          <w:p w14:paraId="63A1C366" w14:textId="08E1DA02" w:rsidR="002070CA" w:rsidRPr="000F234A" w:rsidRDefault="002070CA"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場所</w:t>
            </w:r>
          </w:p>
        </w:tc>
      </w:tr>
      <w:tr w:rsidR="002070CA" w:rsidRPr="000F234A" w14:paraId="5A1EAFF8" w14:textId="77777777" w:rsidTr="00D943CD">
        <w:tc>
          <w:tcPr>
            <w:tcW w:w="1113" w:type="dxa"/>
          </w:tcPr>
          <w:p w14:paraId="4982E8CA" w14:textId="50866A19" w:rsidR="002070CA" w:rsidRPr="000F234A" w:rsidRDefault="002070CA" w:rsidP="002070CA">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第</w:t>
            </w:r>
            <w:r w:rsidRPr="000F234A">
              <w:rPr>
                <w:rFonts w:ascii="游ゴシック" w:eastAsia="游ゴシック" w:hAnsi="游ゴシック"/>
                <w:sz w:val="20"/>
                <w:szCs w:val="20"/>
              </w:rPr>
              <w:t>1</w:t>
            </w:r>
            <w:r w:rsidRPr="000F234A">
              <w:rPr>
                <w:rFonts w:ascii="游ゴシック" w:eastAsia="游ゴシック" w:hAnsi="游ゴシック" w:hint="eastAsia"/>
                <w:sz w:val="20"/>
                <w:szCs w:val="20"/>
              </w:rPr>
              <w:t>回</w:t>
            </w:r>
          </w:p>
        </w:tc>
        <w:tc>
          <w:tcPr>
            <w:tcW w:w="2079" w:type="dxa"/>
          </w:tcPr>
          <w:p w14:paraId="3E2962E0" w14:textId="766E75DF" w:rsidR="002070CA" w:rsidRPr="000F234A" w:rsidRDefault="00AA0596" w:rsidP="00E03343">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令和</w:t>
            </w:r>
            <w:r w:rsidR="007339ED">
              <w:rPr>
                <w:rFonts w:ascii="游ゴシック" w:eastAsia="游ゴシック" w:hAnsi="游ゴシック" w:hint="eastAsia"/>
                <w:sz w:val="20"/>
                <w:szCs w:val="20"/>
              </w:rPr>
              <w:t>3年4月22日</w:t>
            </w:r>
          </w:p>
        </w:tc>
        <w:tc>
          <w:tcPr>
            <w:tcW w:w="6050" w:type="dxa"/>
          </w:tcPr>
          <w:p w14:paraId="54C30EE1" w14:textId="6C5ECB4D" w:rsidR="002070CA" w:rsidRPr="000F234A" w:rsidRDefault="00D40197"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ZOOMにてWEB開催</w:t>
            </w:r>
          </w:p>
        </w:tc>
      </w:tr>
      <w:tr w:rsidR="002070CA" w:rsidRPr="000F234A" w14:paraId="778AC797" w14:textId="77777777" w:rsidTr="00D943CD">
        <w:tc>
          <w:tcPr>
            <w:tcW w:w="1113" w:type="dxa"/>
          </w:tcPr>
          <w:p w14:paraId="75E08D08" w14:textId="2FEEACB4" w:rsidR="002070CA" w:rsidRPr="000F234A" w:rsidRDefault="002070CA" w:rsidP="002070CA">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第</w:t>
            </w:r>
            <w:r w:rsidRPr="000F234A">
              <w:rPr>
                <w:rFonts w:ascii="游ゴシック" w:eastAsia="游ゴシック" w:hAnsi="游ゴシック"/>
                <w:sz w:val="20"/>
                <w:szCs w:val="20"/>
              </w:rPr>
              <w:t>2</w:t>
            </w:r>
            <w:r w:rsidRPr="000F234A">
              <w:rPr>
                <w:rFonts w:ascii="游ゴシック" w:eastAsia="游ゴシック" w:hAnsi="游ゴシック" w:hint="eastAsia"/>
                <w:sz w:val="20"/>
                <w:szCs w:val="20"/>
              </w:rPr>
              <w:t>回</w:t>
            </w:r>
          </w:p>
        </w:tc>
        <w:tc>
          <w:tcPr>
            <w:tcW w:w="2079" w:type="dxa"/>
          </w:tcPr>
          <w:p w14:paraId="428F5854" w14:textId="6B2557A6" w:rsidR="002070CA" w:rsidRPr="000F234A" w:rsidRDefault="007339ED" w:rsidP="00E03343">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令和3年7月1日</w:t>
            </w:r>
          </w:p>
        </w:tc>
        <w:tc>
          <w:tcPr>
            <w:tcW w:w="6050" w:type="dxa"/>
          </w:tcPr>
          <w:p w14:paraId="103C6210" w14:textId="0BAA382B" w:rsidR="002070CA" w:rsidRPr="000F234A" w:rsidRDefault="00D40197"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ZOOMにてWEB開催</w:t>
            </w:r>
          </w:p>
        </w:tc>
      </w:tr>
      <w:tr w:rsidR="002070CA" w:rsidRPr="000F234A" w14:paraId="0388846C" w14:textId="77777777" w:rsidTr="00D943CD">
        <w:tc>
          <w:tcPr>
            <w:tcW w:w="1113" w:type="dxa"/>
          </w:tcPr>
          <w:p w14:paraId="1707CB3E" w14:textId="1BF09E07" w:rsidR="002070CA" w:rsidRPr="000F234A" w:rsidRDefault="002070CA" w:rsidP="002070CA">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第３回</w:t>
            </w:r>
          </w:p>
        </w:tc>
        <w:tc>
          <w:tcPr>
            <w:tcW w:w="2079" w:type="dxa"/>
          </w:tcPr>
          <w:p w14:paraId="210CD3EE" w14:textId="1E2946B9" w:rsidR="002070CA" w:rsidRPr="000F234A" w:rsidRDefault="0032078F"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令和</w:t>
            </w:r>
            <w:r w:rsidR="007339ED">
              <w:rPr>
                <w:rFonts w:ascii="游ゴシック" w:eastAsia="游ゴシック" w:hAnsi="游ゴシック" w:hint="eastAsia"/>
                <w:sz w:val="20"/>
                <w:szCs w:val="20"/>
              </w:rPr>
              <w:t>3</w:t>
            </w:r>
            <w:r w:rsidRPr="000F234A">
              <w:rPr>
                <w:rFonts w:ascii="游ゴシック" w:eastAsia="游ゴシック" w:hAnsi="游ゴシック" w:hint="eastAsia"/>
                <w:sz w:val="20"/>
                <w:szCs w:val="20"/>
              </w:rPr>
              <w:t>年</w:t>
            </w:r>
            <w:r w:rsidR="007339ED">
              <w:rPr>
                <w:rFonts w:ascii="游ゴシック" w:eastAsia="游ゴシック" w:hAnsi="游ゴシック" w:hint="eastAsia"/>
                <w:sz w:val="20"/>
                <w:szCs w:val="20"/>
              </w:rPr>
              <w:t>9</w:t>
            </w:r>
            <w:r w:rsidRPr="000F234A">
              <w:rPr>
                <w:rFonts w:ascii="游ゴシック" w:eastAsia="游ゴシック" w:hAnsi="游ゴシック" w:hint="eastAsia"/>
                <w:sz w:val="20"/>
                <w:szCs w:val="20"/>
              </w:rPr>
              <w:t>月</w:t>
            </w:r>
            <w:r w:rsidR="007339ED">
              <w:rPr>
                <w:rFonts w:ascii="游ゴシック" w:eastAsia="游ゴシック" w:hAnsi="游ゴシック" w:hint="eastAsia"/>
                <w:sz w:val="20"/>
                <w:szCs w:val="20"/>
              </w:rPr>
              <w:t>27</w:t>
            </w:r>
            <w:r w:rsidRPr="000F234A">
              <w:rPr>
                <w:rFonts w:ascii="游ゴシック" w:eastAsia="游ゴシック" w:hAnsi="游ゴシック" w:hint="eastAsia"/>
                <w:sz w:val="20"/>
                <w:szCs w:val="20"/>
              </w:rPr>
              <w:t>日</w:t>
            </w:r>
          </w:p>
        </w:tc>
        <w:tc>
          <w:tcPr>
            <w:tcW w:w="6050" w:type="dxa"/>
          </w:tcPr>
          <w:p w14:paraId="042B131A" w14:textId="1047384E" w:rsidR="002070CA" w:rsidRPr="000F234A" w:rsidRDefault="0032078F"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ZOOMにてWEB開催</w:t>
            </w:r>
          </w:p>
        </w:tc>
      </w:tr>
      <w:tr w:rsidR="002070CA" w:rsidRPr="000F234A" w14:paraId="2A81EDD4" w14:textId="77777777" w:rsidTr="00D943CD">
        <w:tc>
          <w:tcPr>
            <w:tcW w:w="1113" w:type="dxa"/>
          </w:tcPr>
          <w:p w14:paraId="77492A87" w14:textId="69CBC4A2" w:rsidR="002070CA" w:rsidRPr="000F234A" w:rsidRDefault="002070CA" w:rsidP="002070CA">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第4回</w:t>
            </w:r>
          </w:p>
        </w:tc>
        <w:tc>
          <w:tcPr>
            <w:tcW w:w="2079" w:type="dxa"/>
          </w:tcPr>
          <w:p w14:paraId="4CF16D0F" w14:textId="5E81D908" w:rsidR="002070CA" w:rsidRPr="000F234A" w:rsidRDefault="0032078F"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令和3年</w:t>
            </w:r>
            <w:r w:rsidR="007339ED">
              <w:rPr>
                <w:rFonts w:ascii="游ゴシック" w:eastAsia="游ゴシック" w:hAnsi="游ゴシック" w:hint="eastAsia"/>
                <w:sz w:val="20"/>
                <w:szCs w:val="20"/>
              </w:rPr>
              <w:t>12</w:t>
            </w:r>
            <w:r w:rsidRPr="000F234A">
              <w:rPr>
                <w:rFonts w:ascii="游ゴシック" w:eastAsia="游ゴシック" w:hAnsi="游ゴシック" w:hint="eastAsia"/>
                <w:sz w:val="20"/>
                <w:szCs w:val="20"/>
              </w:rPr>
              <w:t>月</w:t>
            </w:r>
            <w:r w:rsidR="007339ED">
              <w:rPr>
                <w:rFonts w:ascii="游ゴシック" w:eastAsia="游ゴシック" w:hAnsi="游ゴシック" w:hint="eastAsia"/>
                <w:sz w:val="20"/>
                <w:szCs w:val="20"/>
              </w:rPr>
              <w:t>2</w:t>
            </w:r>
            <w:r w:rsidRPr="000F234A">
              <w:rPr>
                <w:rFonts w:ascii="游ゴシック" w:eastAsia="游ゴシック" w:hAnsi="游ゴシック" w:hint="eastAsia"/>
                <w:sz w:val="20"/>
                <w:szCs w:val="20"/>
              </w:rPr>
              <w:t>日</w:t>
            </w:r>
          </w:p>
        </w:tc>
        <w:tc>
          <w:tcPr>
            <w:tcW w:w="6050" w:type="dxa"/>
          </w:tcPr>
          <w:p w14:paraId="64F1C791" w14:textId="7F41FFD2" w:rsidR="002070CA" w:rsidRPr="000F234A" w:rsidRDefault="0032078F"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ZOOMにてWEB開催</w:t>
            </w:r>
          </w:p>
        </w:tc>
      </w:tr>
      <w:tr w:rsidR="002070CA" w:rsidRPr="000F234A" w14:paraId="54A105E9" w14:textId="77777777" w:rsidTr="00D943CD">
        <w:tc>
          <w:tcPr>
            <w:tcW w:w="1113" w:type="dxa"/>
          </w:tcPr>
          <w:p w14:paraId="7DEECFAE" w14:textId="05D04B3B" w:rsidR="002070CA" w:rsidRPr="000F234A" w:rsidRDefault="002070CA" w:rsidP="002070CA">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第5回</w:t>
            </w:r>
          </w:p>
        </w:tc>
        <w:tc>
          <w:tcPr>
            <w:tcW w:w="2079" w:type="dxa"/>
          </w:tcPr>
          <w:p w14:paraId="4DA24D4E" w14:textId="7005971A" w:rsidR="002070CA" w:rsidRPr="000F234A" w:rsidRDefault="0032078F"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令和</w:t>
            </w:r>
            <w:r w:rsidR="007339ED">
              <w:rPr>
                <w:rFonts w:ascii="游ゴシック" w:eastAsia="游ゴシック" w:hAnsi="游ゴシック" w:hint="eastAsia"/>
                <w:sz w:val="20"/>
                <w:szCs w:val="20"/>
              </w:rPr>
              <w:t>4</w:t>
            </w:r>
            <w:r w:rsidRPr="000F234A">
              <w:rPr>
                <w:rFonts w:ascii="游ゴシック" w:eastAsia="游ゴシック" w:hAnsi="游ゴシック" w:hint="eastAsia"/>
                <w:sz w:val="20"/>
                <w:szCs w:val="20"/>
              </w:rPr>
              <w:t>年</w:t>
            </w:r>
            <w:r w:rsidR="007339ED">
              <w:rPr>
                <w:rFonts w:ascii="游ゴシック" w:eastAsia="游ゴシック" w:hAnsi="游ゴシック" w:hint="eastAsia"/>
                <w:sz w:val="20"/>
                <w:szCs w:val="20"/>
              </w:rPr>
              <w:t>2</w:t>
            </w:r>
            <w:r w:rsidRPr="000F234A">
              <w:rPr>
                <w:rFonts w:ascii="游ゴシック" w:eastAsia="游ゴシック" w:hAnsi="游ゴシック" w:hint="eastAsia"/>
                <w:sz w:val="20"/>
                <w:szCs w:val="20"/>
              </w:rPr>
              <w:t>月</w:t>
            </w:r>
            <w:r w:rsidR="007339ED">
              <w:rPr>
                <w:rFonts w:ascii="游ゴシック" w:eastAsia="游ゴシック" w:hAnsi="游ゴシック" w:hint="eastAsia"/>
                <w:sz w:val="20"/>
                <w:szCs w:val="20"/>
              </w:rPr>
              <w:t>3</w:t>
            </w:r>
            <w:r w:rsidRPr="000F234A">
              <w:rPr>
                <w:rFonts w:ascii="游ゴシック" w:eastAsia="游ゴシック" w:hAnsi="游ゴシック" w:hint="eastAsia"/>
                <w:sz w:val="20"/>
                <w:szCs w:val="20"/>
              </w:rPr>
              <w:t>日</w:t>
            </w:r>
          </w:p>
        </w:tc>
        <w:tc>
          <w:tcPr>
            <w:tcW w:w="6050" w:type="dxa"/>
          </w:tcPr>
          <w:p w14:paraId="667C965B" w14:textId="22001B6B" w:rsidR="002070CA" w:rsidRPr="000F234A" w:rsidRDefault="0032078F" w:rsidP="00E03343">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ZOOMにてWEB開催</w:t>
            </w:r>
          </w:p>
        </w:tc>
      </w:tr>
    </w:tbl>
    <w:p w14:paraId="411315B1" w14:textId="77777777" w:rsidR="007B08A6" w:rsidRPr="000F234A" w:rsidRDefault="007B08A6" w:rsidP="002070CA">
      <w:pPr>
        <w:spacing w:line="360" w:lineRule="exact"/>
        <w:rPr>
          <w:rFonts w:ascii="游ゴシック" w:eastAsia="游ゴシック" w:hAnsi="游ゴシック"/>
        </w:rPr>
      </w:pPr>
    </w:p>
    <w:p w14:paraId="1433F8C0" w14:textId="77777777" w:rsidR="00E911C5" w:rsidRPr="000F234A" w:rsidRDefault="00E911C5" w:rsidP="00E911C5">
      <w:pPr>
        <w:spacing w:line="360" w:lineRule="exact"/>
        <w:rPr>
          <w:rFonts w:ascii="游ゴシック" w:eastAsia="游ゴシック" w:hAnsi="游ゴシック"/>
        </w:rPr>
      </w:pPr>
      <w:r w:rsidRPr="000F234A">
        <w:rPr>
          <w:rFonts w:ascii="游ゴシック" w:eastAsia="游ゴシック" w:hAnsi="游ゴシック" w:hint="eastAsia"/>
        </w:rPr>
        <w:t>2．定例総会の準備</w:t>
      </w:r>
    </w:p>
    <w:p w14:paraId="42F05F47" w14:textId="77777777" w:rsidR="007339ED" w:rsidRPr="000F234A" w:rsidRDefault="007339ED" w:rsidP="007339ED">
      <w:pPr>
        <w:pStyle w:val="a8"/>
        <w:spacing w:line="360" w:lineRule="exact"/>
        <w:ind w:leftChars="0" w:left="360"/>
        <w:rPr>
          <w:rFonts w:ascii="游ゴシック" w:eastAsia="游ゴシック" w:hAnsi="游ゴシック"/>
          <w:sz w:val="24"/>
          <w:szCs w:val="24"/>
        </w:rPr>
      </w:pPr>
      <w:r w:rsidRPr="000F234A">
        <w:rPr>
          <w:rFonts w:ascii="游ゴシック" w:eastAsia="游ゴシック" w:hAnsi="游ゴシック" w:hint="eastAsia"/>
          <w:sz w:val="24"/>
          <w:szCs w:val="24"/>
        </w:rPr>
        <w:t>役員と連携し、以下の業務を行う。</w:t>
      </w:r>
    </w:p>
    <w:p w14:paraId="1A83F3BF" w14:textId="77777777" w:rsidR="007339ED" w:rsidRPr="000F234A" w:rsidRDefault="007339ED" w:rsidP="007339ED">
      <w:pPr>
        <w:pStyle w:val="a8"/>
        <w:numPr>
          <w:ilvl w:val="0"/>
          <w:numId w:val="17"/>
        </w:numPr>
        <w:spacing w:line="360" w:lineRule="exact"/>
        <w:ind w:leftChars="0"/>
        <w:rPr>
          <w:rFonts w:ascii="游ゴシック" w:eastAsia="游ゴシック" w:hAnsi="游ゴシック"/>
          <w:sz w:val="24"/>
          <w:szCs w:val="24"/>
        </w:rPr>
      </w:pPr>
      <w:r w:rsidRPr="000F234A">
        <w:rPr>
          <w:rFonts w:ascii="游ゴシック" w:eastAsia="游ゴシック" w:hAnsi="游ゴシック" w:hint="eastAsia"/>
          <w:sz w:val="24"/>
          <w:szCs w:val="24"/>
        </w:rPr>
        <w:t>会場の確保、議案書及び開催案内等の作成・発送</w:t>
      </w:r>
    </w:p>
    <w:p w14:paraId="532AAEC4" w14:textId="77777777" w:rsidR="007339ED" w:rsidRPr="000F234A" w:rsidRDefault="007339ED" w:rsidP="007339ED">
      <w:pPr>
        <w:pStyle w:val="a8"/>
        <w:numPr>
          <w:ilvl w:val="0"/>
          <w:numId w:val="17"/>
        </w:numPr>
        <w:spacing w:line="360" w:lineRule="exact"/>
        <w:ind w:leftChars="0"/>
        <w:rPr>
          <w:rFonts w:ascii="游ゴシック" w:eastAsia="游ゴシック" w:hAnsi="游ゴシック"/>
          <w:sz w:val="24"/>
          <w:szCs w:val="24"/>
        </w:rPr>
      </w:pPr>
      <w:r w:rsidRPr="000F234A">
        <w:rPr>
          <w:rFonts w:ascii="游ゴシック" w:eastAsia="游ゴシック" w:hAnsi="游ゴシック" w:hint="eastAsia"/>
          <w:sz w:val="24"/>
          <w:szCs w:val="24"/>
        </w:rPr>
        <w:t>出席者（定数）等の把握</w:t>
      </w:r>
    </w:p>
    <w:p w14:paraId="277F80E0" w14:textId="77777777" w:rsidR="007339ED" w:rsidRPr="000F234A" w:rsidRDefault="007339ED" w:rsidP="007339ED">
      <w:pPr>
        <w:pStyle w:val="a8"/>
        <w:numPr>
          <w:ilvl w:val="0"/>
          <w:numId w:val="17"/>
        </w:numPr>
        <w:spacing w:line="360" w:lineRule="exact"/>
        <w:ind w:leftChars="0"/>
        <w:rPr>
          <w:rFonts w:ascii="游ゴシック" w:eastAsia="游ゴシック" w:hAnsi="游ゴシック"/>
          <w:sz w:val="24"/>
          <w:szCs w:val="24"/>
        </w:rPr>
      </w:pPr>
      <w:r w:rsidRPr="000F234A">
        <w:rPr>
          <w:rFonts w:ascii="游ゴシック" w:eastAsia="游ゴシック" w:hAnsi="游ゴシック" w:hint="eastAsia"/>
          <w:sz w:val="24"/>
          <w:szCs w:val="24"/>
        </w:rPr>
        <w:t>会場設営、受付業務</w:t>
      </w:r>
    </w:p>
    <w:p w14:paraId="54745376" w14:textId="617FEBE3" w:rsidR="00E03343" w:rsidRDefault="00E03343" w:rsidP="00E911C5">
      <w:pPr>
        <w:spacing w:line="360" w:lineRule="exact"/>
        <w:rPr>
          <w:rFonts w:ascii="游ゴシック" w:eastAsia="游ゴシック" w:hAnsi="游ゴシック"/>
        </w:rPr>
      </w:pPr>
    </w:p>
    <w:p w14:paraId="7B2EF7AB" w14:textId="1935E7BC" w:rsidR="007339ED" w:rsidRDefault="007339ED" w:rsidP="00E911C5">
      <w:pPr>
        <w:spacing w:line="360" w:lineRule="exact"/>
        <w:rPr>
          <w:rFonts w:ascii="游ゴシック" w:eastAsia="游ゴシック" w:hAnsi="游ゴシック"/>
        </w:rPr>
      </w:pPr>
      <w:r>
        <w:rPr>
          <w:rFonts w:ascii="游ゴシック" w:eastAsia="游ゴシック" w:hAnsi="游ゴシック" w:hint="eastAsia"/>
        </w:rPr>
        <w:t xml:space="preserve">　 結果：コロナウィルス拡大に伴い今年度も書面決議での総会開催とし、令和3年6月</w:t>
      </w:r>
    </w:p>
    <w:p w14:paraId="03894D7E" w14:textId="2D4895CC" w:rsidR="007339ED" w:rsidRDefault="007339ED" w:rsidP="007339ED">
      <w:pPr>
        <w:spacing w:line="360" w:lineRule="exact"/>
        <w:ind w:firstLineChars="400" w:firstLine="935"/>
        <w:rPr>
          <w:rFonts w:ascii="游ゴシック" w:eastAsia="游ゴシック" w:hAnsi="游ゴシック"/>
        </w:rPr>
      </w:pPr>
      <w:r>
        <w:rPr>
          <w:rFonts w:ascii="游ゴシック" w:eastAsia="游ゴシック" w:hAnsi="游ゴシック" w:hint="eastAsia"/>
        </w:rPr>
        <w:t>18日に書面決議結果を会員へ周知した。</w:t>
      </w:r>
    </w:p>
    <w:p w14:paraId="3D739D80" w14:textId="176E09ED" w:rsidR="007339ED" w:rsidRDefault="007339ED" w:rsidP="00E911C5">
      <w:pPr>
        <w:spacing w:line="360" w:lineRule="exact"/>
        <w:rPr>
          <w:rFonts w:ascii="游ゴシック" w:eastAsia="游ゴシック" w:hAnsi="游ゴシック"/>
        </w:rPr>
      </w:pPr>
    </w:p>
    <w:p w14:paraId="737F7514" w14:textId="77777777" w:rsidR="007339ED" w:rsidRPr="000F234A" w:rsidRDefault="007339ED" w:rsidP="00E911C5">
      <w:pPr>
        <w:spacing w:line="360" w:lineRule="exact"/>
        <w:rPr>
          <w:rFonts w:ascii="游ゴシック" w:eastAsia="游ゴシック" w:hAnsi="游ゴシック"/>
        </w:rPr>
      </w:pPr>
    </w:p>
    <w:p w14:paraId="0DB2B9FA" w14:textId="77777777" w:rsidR="00E911C5" w:rsidRPr="000F234A" w:rsidRDefault="00E911C5" w:rsidP="00E911C5">
      <w:pPr>
        <w:spacing w:line="360" w:lineRule="exact"/>
        <w:rPr>
          <w:rFonts w:ascii="游ゴシック" w:eastAsia="游ゴシック" w:hAnsi="游ゴシック"/>
        </w:rPr>
      </w:pPr>
      <w:r w:rsidRPr="000F234A">
        <w:rPr>
          <w:rFonts w:ascii="游ゴシック" w:eastAsia="游ゴシック" w:hAnsi="游ゴシック" w:hint="eastAsia"/>
        </w:rPr>
        <w:t>3．会員名簿等の管理</w:t>
      </w:r>
    </w:p>
    <w:p w14:paraId="1C956059" w14:textId="77777777" w:rsidR="00E911C5" w:rsidRPr="000F234A" w:rsidRDefault="00E03343" w:rsidP="00E911C5">
      <w:pPr>
        <w:pStyle w:val="a8"/>
        <w:spacing w:line="360" w:lineRule="exact"/>
        <w:ind w:leftChars="0" w:left="360"/>
        <w:rPr>
          <w:rFonts w:ascii="游ゴシック" w:eastAsia="游ゴシック" w:hAnsi="游ゴシック"/>
          <w:sz w:val="24"/>
          <w:szCs w:val="24"/>
        </w:rPr>
      </w:pPr>
      <w:r w:rsidRPr="000F234A">
        <w:rPr>
          <w:rFonts w:ascii="游ゴシック" w:eastAsia="游ゴシック" w:hAnsi="游ゴシック" w:hint="eastAsia"/>
          <w:sz w:val="24"/>
          <w:szCs w:val="24"/>
        </w:rPr>
        <w:t>計画：</w:t>
      </w:r>
      <w:r w:rsidR="00E911C5" w:rsidRPr="000F234A">
        <w:rPr>
          <w:rFonts w:ascii="游ゴシック" w:eastAsia="游ゴシック" w:hAnsi="游ゴシック" w:hint="eastAsia"/>
          <w:sz w:val="24"/>
          <w:szCs w:val="24"/>
        </w:rPr>
        <w:t>入・退会届、変更届及び専門部会の届出の処理</w:t>
      </w:r>
    </w:p>
    <w:p w14:paraId="299DF679" w14:textId="77777777" w:rsidR="00E911C5" w:rsidRPr="000F234A" w:rsidRDefault="00E03343" w:rsidP="00E03343">
      <w:pPr>
        <w:spacing w:line="360" w:lineRule="exact"/>
        <w:ind w:firstLineChars="150" w:firstLine="351"/>
        <w:rPr>
          <w:rFonts w:ascii="游ゴシック" w:eastAsia="游ゴシック" w:hAnsi="游ゴシック"/>
        </w:rPr>
      </w:pPr>
      <w:r w:rsidRPr="000F234A">
        <w:rPr>
          <w:rFonts w:ascii="游ゴシック" w:eastAsia="游ゴシック" w:hAnsi="游ゴシック" w:hint="eastAsia"/>
        </w:rPr>
        <w:t>結果</w:t>
      </w:r>
      <w:r w:rsidR="00E600B8" w:rsidRPr="000F234A">
        <w:rPr>
          <w:rFonts w:ascii="游ゴシック" w:eastAsia="游ゴシック" w:hAnsi="游ゴシック" w:hint="eastAsia"/>
        </w:rPr>
        <w:t>：提出された届出等について処理を行った。</w:t>
      </w:r>
    </w:p>
    <w:p w14:paraId="2C054604" w14:textId="77777777" w:rsidR="007B08A6" w:rsidRPr="000F234A" w:rsidRDefault="007B08A6" w:rsidP="00E911C5">
      <w:pPr>
        <w:spacing w:line="360" w:lineRule="exact"/>
        <w:rPr>
          <w:rFonts w:ascii="游ゴシック" w:eastAsia="游ゴシック" w:hAnsi="游ゴシック"/>
        </w:rPr>
      </w:pPr>
    </w:p>
    <w:p w14:paraId="2F29C16E" w14:textId="77777777" w:rsidR="002070CA" w:rsidRPr="000F234A" w:rsidRDefault="00E911C5" w:rsidP="00E03343">
      <w:pPr>
        <w:spacing w:line="360" w:lineRule="exact"/>
        <w:rPr>
          <w:rFonts w:ascii="游ゴシック" w:eastAsia="游ゴシック" w:hAnsi="游ゴシック"/>
        </w:rPr>
      </w:pPr>
      <w:r w:rsidRPr="000F234A">
        <w:rPr>
          <w:rFonts w:ascii="游ゴシック" w:eastAsia="游ゴシック" w:hAnsi="游ゴシック" w:hint="eastAsia"/>
        </w:rPr>
        <w:t>4．財務関連</w:t>
      </w:r>
    </w:p>
    <w:p w14:paraId="60DB28D7" w14:textId="77777777" w:rsidR="007339ED" w:rsidRPr="000F234A" w:rsidRDefault="007339ED" w:rsidP="007339ED">
      <w:pPr>
        <w:pStyle w:val="a8"/>
        <w:numPr>
          <w:ilvl w:val="0"/>
          <w:numId w:val="18"/>
        </w:numPr>
        <w:spacing w:line="360" w:lineRule="exact"/>
        <w:ind w:leftChars="0"/>
        <w:rPr>
          <w:rFonts w:ascii="游ゴシック" w:eastAsia="游ゴシック" w:hAnsi="游ゴシック"/>
          <w:sz w:val="24"/>
          <w:szCs w:val="24"/>
        </w:rPr>
      </w:pPr>
      <w:r w:rsidRPr="000F234A">
        <w:rPr>
          <w:rFonts w:ascii="游ゴシック" w:eastAsia="游ゴシック" w:hAnsi="游ゴシック" w:hint="eastAsia"/>
          <w:sz w:val="24"/>
          <w:szCs w:val="24"/>
        </w:rPr>
        <w:t>予算案及び決算書の作成</w:t>
      </w:r>
    </w:p>
    <w:p w14:paraId="52BA9B38" w14:textId="77777777" w:rsidR="007339ED" w:rsidRPr="000F234A" w:rsidRDefault="007339ED" w:rsidP="007339ED">
      <w:pPr>
        <w:pStyle w:val="a8"/>
        <w:numPr>
          <w:ilvl w:val="0"/>
          <w:numId w:val="18"/>
        </w:numPr>
        <w:spacing w:line="360" w:lineRule="exact"/>
        <w:ind w:leftChars="0"/>
        <w:rPr>
          <w:rFonts w:ascii="游ゴシック" w:eastAsia="游ゴシック" w:hAnsi="游ゴシック"/>
          <w:sz w:val="24"/>
          <w:szCs w:val="24"/>
        </w:rPr>
      </w:pPr>
      <w:r w:rsidRPr="000F234A">
        <w:rPr>
          <w:rFonts w:ascii="游ゴシック" w:eastAsia="游ゴシック" w:hAnsi="游ゴシック" w:hint="eastAsia"/>
          <w:sz w:val="24"/>
          <w:szCs w:val="24"/>
        </w:rPr>
        <w:t>活動費の出金・入金処理</w:t>
      </w:r>
    </w:p>
    <w:p w14:paraId="763A1E05" w14:textId="48BF4245" w:rsidR="007339ED" w:rsidRPr="00774A56" w:rsidRDefault="007339ED" w:rsidP="00E03569">
      <w:pPr>
        <w:pStyle w:val="a8"/>
        <w:numPr>
          <w:ilvl w:val="0"/>
          <w:numId w:val="18"/>
        </w:numPr>
        <w:spacing w:line="360" w:lineRule="exact"/>
        <w:ind w:leftChars="0"/>
        <w:rPr>
          <w:rFonts w:ascii="游ゴシック" w:eastAsia="游ゴシック" w:hAnsi="游ゴシック"/>
          <w:szCs w:val="24"/>
        </w:rPr>
      </w:pPr>
      <w:r w:rsidRPr="00774A56">
        <w:rPr>
          <w:rFonts w:ascii="游ゴシック" w:eastAsia="游ゴシック" w:hAnsi="游ゴシック" w:hint="eastAsia"/>
          <w:sz w:val="24"/>
          <w:szCs w:val="24"/>
        </w:rPr>
        <w:t>会費の徴収、督促等</w:t>
      </w:r>
      <w:r w:rsidRPr="00774A56">
        <w:rPr>
          <w:rFonts w:ascii="游ゴシック" w:eastAsia="游ゴシック" w:hAnsi="游ゴシック" w:hint="eastAsia"/>
          <w:szCs w:val="24"/>
        </w:rPr>
        <w:t xml:space="preserve">　　なお今年度の年会費も9,000円から7,000円へ値下げし徴収を行う。</w:t>
      </w:r>
    </w:p>
    <w:p w14:paraId="725EE66F" w14:textId="77777777" w:rsidR="00774A56" w:rsidRDefault="00E03343" w:rsidP="00875620">
      <w:pPr>
        <w:spacing w:line="360" w:lineRule="exact"/>
        <w:ind w:left="1169" w:hangingChars="500" w:hanging="1169"/>
        <w:rPr>
          <w:rFonts w:ascii="游ゴシック" w:eastAsia="游ゴシック" w:hAnsi="游ゴシック"/>
        </w:rPr>
      </w:pPr>
      <w:r w:rsidRPr="000F234A">
        <w:rPr>
          <w:rFonts w:ascii="游ゴシック" w:eastAsia="游ゴシック" w:hAnsi="游ゴシック" w:hint="eastAsia"/>
        </w:rPr>
        <w:t xml:space="preserve">　</w:t>
      </w:r>
    </w:p>
    <w:p w14:paraId="5163FB3D" w14:textId="77777777" w:rsidR="00774A56" w:rsidRDefault="00774A56" w:rsidP="00875620">
      <w:pPr>
        <w:spacing w:line="360" w:lineRule="exact"/>
        <w:ind w:left="1169" w:hangingChars="500" w:hanging="1169"/>
        <w:rPr>
          <w:rFonts w:ascii="游ゴシック" w:eastAsia="游ゴシック" w:hAnsi="游ゴシック"/>
        </w:rPr>
      </w:pPr>
    </w:p>
    <w:p w14:paraId="293FE24F" w14:textId="3DBB316D" w:rsidR="0032078F" w:rsidRPr="000F234A" w:rsidRDefault="00E03343" w:rsidP="00875620">
      <w:pPr>
        <w:spacing w:line="360" w:lineRule="exact"/>
        <w:ind w:left="1169" w:hangingChars="500" w:hanging="1169"/>
        <w:rPr>
          <w:rFonts w:ascii="游ゴシック" w:eastAsia="游ゴシック" w:hAnsi="游ゴシック"/>
        </w:rPr>
      </w:pPr>
      <w:r w:rsidRPr="000F234A">
        <w:rPr>
          <w:rFonts w:ascii="游ゴシック" w:eastAsia="游ゴシック" w:hAnsi="游ゴシック" w:hint="eastAsia"/>
        </w:rPr>
        <w:t xml:space="preserve">　結果：</w:t>
      </w:r>
      <w:r w:rsidR="00790455" w:rsidRPr="000F234A">
        <w:rPr>
          <w:rFonts w:ascii="游ゴシック" w:eastAsia="游ゴシック" w:hAnsi="游ゴシック" w:hint="eastAsia"/>
        </w:rPr>
        <w:t>総会資料として予算案及び決算書の作成を行った。</w:t>
      </w:r>
    </w:p>
    <w:p w14:paraId="60738352" w14:textId="1EDC7B10" w:rsidR="007339ED" w:rsidRDefault="007339ED" w:rsidP="0032078F">
      <w:pPr>
        <w:spacing w:line="360" w:lineRule="exact"/>
        <w:ind w:leftChars="500" w:left="1169"/>
        <w:rPr>
          <w:rFonts w:ascii="游ゴシック" w:eastAsia="游ゴシック" w:hAnsi="游ゴシック"/>
        </w:rPr>
      </w:pPr>
      <w:r>
        <w:rPr>
          <w:rFonts w:ascii="游ゴシック" w:eastAsia="游ゴシック" w:hAnsi="游ゴシック" w:hint="eastAsia"/>
        </w:rPr>
        <w:t>今年度から会費納入期限を設け、期限超過後は速やかに督促を行い、未収金の回収を完了した。なお、督促に係る諸費用は5,360円を要した。</w:t>
      </w:r>
    </w:p>
    <w:p w14:paraId="3774E791" w14:textId="74E2434D" w:rsidR="00E911C5" w:rsidRPr="000F234A" w:rsidRDefault="00790455" w:rsidP="0032078F">
      <w:pPr>
        <w:spacing w:line="360" w:lineRule="exact"/>
        <w:ind w:leftChars="500" w:left="1169"/>
        <w:rPr>
          <w:rFonts w:ascii="游ゴシック" w:eastAsia="游ゴシック" w:hAnsi="游ゴシック"/>
        </w:rPr>
      </w:pPr>
      <w:r w:rsidRPr="000F234A">
        <w:rPr>
          <w:rFonts w:ascii="游ゴシック" w:eastAsia="游ゴシック" w:hAnsi="游ゴシック" w:hint="eastAsia"/>
        </w:rPr>
        <w:t>また活動費の出入金処理を適正に行った。</w:t>
      </w:r>
    </w:p>
    <w:p w14:paraId="1AE46465" w14:textId="77777777" w:rsidR="00E03343" w:rsidRPr="007339ED" w:rsidRDefault="00E03343" w:rsidP="00E911C5">
      <w:pPr>
        <w:spacing w:line="360" w:lineRule="exact"/>
        <w:rPr>
          <w:rFonts w:ascii="游ゴシック" w:eastAsia="游ゴシック" w:hAnsi="游ゴシック"/>
        </w:rPr>
      </w:pPr>
    </w:p>
    <w:p w14:paraId="6C84D771" w14:textId="77777777" w:rsidR="00A9352A" w:rsidRPr="000F234A" w:rsidRDefault="00A9352A" w:rsidP="00A9352A">
      <w:pPr>
        <w:spacing w:line="360" w:lineRule="exact"/>
        <w:rPr>
          <w:rFonts w:ascii="游ゴシック" w:eastAsia="游ゴシック" w:hAnsi="游ゴシック"/>
          <w:szCs w:val="24"/>
        </w:rPr>
      </w:pPr>
      <w:r w:rsidRPr="000F234A">
        <w:rPr>
          <w:rFonts w:ascii="游ゴシック" w:eastAsia="游ゴシック" w:hAnsi="游ゴシック" w:hint="eastAsia"/>
          <w:szCs w:val="24"/>
        </w:rPr>
        <w:t>5．北海道・東北ブロック医療ソーシャルワーカー交流会　運営協力</w:t>
      </w:r>
    </w:p>
    <w:p w14:paraId="4000959D" w14:textId="77777777" w:rsidR="007339ED" w:rsidRPr="000F234A" w:rsidRDefault="00A9352A" w:rsidP="007339ED">
      <w:pPr>
        <w:spacing w:line="360" w:lineRule="exact"/>
        <w:rPr>
          <w:rFonts w:ascii="游ゴシック" w:eastAsia="游ゴシック" w:hAnsi="游ゴシック"/>
          <w:szCs w:val="24"/>
        </w:rPr>
      </w:pPr>
      <w:r w:rsidRPr="000F234A">
        <w:rPr>
          <w:rFonts w:ascii="游ゴシック" w:eastAsia="游ゴシック" w:hAnsi="游ゴシック" w:hint="eastAsia"/>
          <w:szCs w:val="24"/>
        </w:rPr>
        <w:t xml:space="preserve">　</w:t>
      </w:r>
      <w:r w:rsidR="007339ED" w:rsidRPr="000F234A">
        <w:rPr>
          <w:rFonts w:ascii="游ゴシック" w:eastAsia="游ゴシック" w:hAnsi="游ゴシック" w:hint="eastAsia"/>
          <w:szCs w:val="24"/>
        </w:rPr>
        <w:t>(</w:t>
      </w:r>
      <w:r w:rsidR="007339ED" w:rsidRPr="000F234A">
        <w:rPr>
          <w:rFonts w:ascii="游ゴシック" w:eastAsia="游ゴシック" w:hAnsi="游ゴシック"/>
          <w:szCs w:val="24"/>
        </w:rPr>
        <w:t>1)</w:t>
      </w:r>
      <w:r w:rsidR="007339ED" w:rsidRPr="000F234A">
        <w:rPr>
          <w:rFonts w:ascii="游ゴシック" w:eastAsia="游ゴシック" w:hAnsi="游ゴシック" w:hint="eastAsia"/>
          <w:szCs w:val="24"/>
        </w:rPr>
        <w:t>日程：検討中</w:t>
      </w:r>
    </w:p>
    <w:p w14:paraId="71788A43" w14:textId="77777777" w:rsidR="007339ED" w:rsidRPr="000F234A" w:rsidRDefault="007339ED" w:rsidP="007339ED">
      <w:pPr>
        <w:spacing w:line="360" w:lineRule="exact"/>
        <w:rPr>
          <w:rFonts w:ascii="游ゴシック" w:eastAsia="游ゴシック" w:hAnsi="游ゴシック"/>
          <w:szCs w:val="24"/>
        </w:rPr>
      </w:pPr>
      <w:r w:rsidRPr="000F234A">
        <w:rPr>
          <w:rFonts w:ascii="游ゴシック" w:eastAsia="游ゴシック" w:hAnsi="游ゴシック" w:hint="eastAsia"/>
          <w:szCs w:val="24"/>
        </w:rPr>
        <w:t xml:space="preserve">　(</w:t>
      </w:r>
      <w:r w:rsidRPr="000F234A">
        <w:rPr>
          <w:rFonts w:ascii="游ゴシック" w:eastAsia="游ゴシック" w:hAnsi="游ゴシック"/>
          <w:szCs w:val="24"/>
        </w:rPr>
        <w:t>2)</w:t>
      </w:r>
      <w:r w:rsidRPr="000F234A">
        <w:rPr>
          <w:rFonts w:ascii="游ゴシック" w:eastAsia="游ゴシック" w:hAnsi="游ゴシック" w:hint="eastAsia"/>
          <w:szCs w:val="24"/>
        </w:rPr>
        <w:t>山形県医療ソーシャルワーカー協会との連絡調整</w:t>
      </w:r>
    </w:p>
    <w:p w14:paraId="385D3190" w14:textId="77777777" w:rsidR="007339ED" w:rsidRPr="000F234A" w:rsidRDefault="007339ED" w:rsidP="007339ED">
      <w:pPr>
        <w:spacing w:line="360" w:lineRule="exact"/>
        <w:ind w:firstLineChars="100" w:firstLine="234"/>
        <w:rPr>
          <w:rFonts w:ascii="游ゴシック" w:eastAsia="游ゴシック" w:hAnsi="游ゴシック"/>
          <w:szCs w:val="24"/>
        </w:rPr>
      </w:pPr>
      <w:r w:rsidRPr="000F234A">
        <w:rPr>
          <w:rFonts w:ascii="游ゴシック" w:eastAsia="游ゴシック" w:hAnsi="游ゴシック" w:hint="eastAsia"/>
          <w:szCs w:val="24"/>
        </w:rPr>
        <w:t>(</w:t>
      </w:r>
      <w:r w:rsidRPr="000F234A">
        <w:rPr>
          <w:rFonts w:ascii="游ゴシック" w:eastAsia="游ゴシック" w:hAnsi="游ゴシック"/>
          <w:szCs w:val="24"/>
        </w:rPr>
        <w:t>3)</w:t>
      </w:r>
      <w:r w:rsidRPr="000F234A">
        <w:rPr>
          <w:rFonts w:ascii="游ゴシック" w:eastAsia="游ゴシック" w:hAnsi="游ゴシック" w:hint="eastAsia"/>
          <w:szCs w:val="24"/>
        </w:rPr>
        <w:t>開催周知や申込受付</w:t>
      </w:r>
    </w:p>
    <w:p w14:paraId="6A4339A7" w14:textId="77777777" w:rsidR="007339ED" w:rsidRPr="000F234A" w:rsidRDefault="007339ED" w:rsidP="007339ED">
      <w:pPr>
        <w:spacing w:line="360" w:lineRule="exact"/>
        <w:ind w:firstLineChars="100" w:firstLine="234"/>
        <w:rPr>
          <w:rFonts w:ascii="游ゴシック" w:eastAsia="游ゴシック" w:hAnsi="游ゴシック"/>
          <w:szCs w:val="24"/>
        </w:rPr>
      </w:pPr>
      <w:r w:rsidRPr="000F234A">
        <w:rPr>
          <w:rFonts w:ascii="游ゴシック" w:eastAsia="游ゴシック" w:hAnsi="游ゴシック" w:hint="eastAsia"/>
          <w:szCs w:val="24"/>
        </w:rPr>
        <w:t>(</w:t>
      </w:r>
      <w:r w:rsidRPr="000F234A">
        <w:rPr>
          <w:rFonts w:ascii="游ゴシック" w:eastAsia="游ゴシック" w:hAnsi="游ゴシック"/>
          <w:szCs w:val="24"/>
        </w:rPr>
        <w:t>4)</w:t>
      </w:r>
      <w:r w:rsidRPr="000F234A">
        <w:rPr>
          <w:rFonts w:ascii="游ゴシック" w:eastAsia="游ゴシック" w:hAnsi="游ゴシック" w:hint="eastAsia"/>
          <w:szCs w:val="24"/>
        </w:rPr>
        <w:t>適宜実行委員会の出席</w:t>
      </w:r>
    </w:p>
    <w:p w14:paraId="30079B6D" w14:textId="77777777" w:rsidR="007339ED" w:rsidRPr="000F234A" w:rsidRDefault="007339ED" w:rsidP="007339ED">
      <w:pPr>
        <w:spacing w:line="360" w:lineRule="exact"/>
        <w:ind w:firstLineChars="100" w:firstLine="234"/>
        <w:rPr>
          <w:rFonts w:ascii="游ゴシック" w:eastAsia="游ゴシック" w:hAnsi="游ゴシック"/>
          <w:szCs w:val="24"/>
        </w:rPr>
      </w:pPr>
      <w:r w:rsidRPr="000F234A">
        <w:rPr>
          <w:rFonts w:ascii="游ゴシック" w:eastAsia="游ゴシック" w:hAnsi="游ゴシック" w:hint="eastAsia"/>
          <w:szCs w:val="24"/>
        </w:rPr>
        <w:t>(</w:t>
      </w:r>
      <w:r w:rsidRPr="000F234A">
        <w:rPr>
          <w:rFonts w:ascii="游ゴシック" w:eastAsia="游ゴシック" w:hAnsi="游ゴシック"/>
          <w:szCs w:val="24"/>
        </w:rPr>
        <w:t>5)</w:t>
      </w:r>
      <w:r w:rsidRPr="000F234A">
        <w:rPr>
          <w:rFonts w:ascii="游ゴシック" w:eastAsia="游ゴシック" w:hAnsi="游ゴシック" w:hint="eastAsia"/>
          <w:szCs w:val="24"/>
        </w:rPr>
        <w:t>事業に係る予算の出金・入金処理</w:t>
      </w:r>
    </w:p>
    <w:p w14:paraId="703E8F91" w14:textId="00EC03EB" w:rsidR="00A9352A" w:rsidRDefault="00A9352A" w:rsidP="00E911C5">
      <w:pPr>
        <w:spacing w:line="360" w:lineRule="exact"/>
        <w:rPr>
          <w:rFonts w:ascii="游ゴシック" w:eastAsia="游ゴシック" w:hAnsi="游ゴシック"/>
        </w:rPr>
      </w:pPr>
      <w:r w:rsidRPr="000F234A">
        <w:rPr>
          <w:rFonts w:ascii="游ゴシック" w:eastAsia="游ゴシック" w:hAnsi="游ゴシック" w:hint="eastAsia"/>
        </w:rPr>
        <w:t xml:space="preserve">　結果：</w:t>
      </w:r>
      <w:r w:rsidR="007339ED">
        <w:rPr>
          <w:rFonts w:ascii="游ゴシック" w:eastAsia="游ゴシック" w:hAnsi="游ゴシック" w:hint="eastAsia"/>
        </w:rPr>
        <w:t>令和4年2月19日（土）10：00~12：40の日程でオンライン開催となった。</w:t>
      </w:r>
    </w:p>
    <w:p w14:paraId="795F0F8E" w14:textId="44945002" w:rsidR="007339ED" w:rsidRDefault="007339ED" w:rsidP="00E911C5">
      <w:pPr>
        <w:spacing w:line="360" w:lineRule="exact"/>
        <w:rPr>
          <w:rFonts w:ascii="游ゴシック" w:eastAsia="游ゴシック" w:hAnsi="游ゴシック"/>
        </w:rPr>
      </w:pPr>
      <w:r>
        <w:rPr>
          <w:rFonts w:ascii="游ゴシック" w:eastAsia="游ゴシック" w:hAnsi="游ゴシック" w:hint="eastAsia"/>
        </w:rPr>
        <w:t xml:space="preserve">　　　　開催にあたり各県の紹介動画を作成し提出。終了後速やかに共催費用を納入済み。</w:t>
      </w:r>
    </w:p>
    <w:p w14:paraId="6937364A" w14:textId="062AA428" w:rsidR="007339ED" w:rsidRDefault="007339ED" w:rsidP="00E911C5">
      <w:pPr>
        <w:spacing w:line="360" w:lineRule="exact"/>
        <w:rPr>
          <w:rFonts w:ascii="游ゴシック" w:eastAsia="游ゴシック" w:hAnsi="游ゴシック"/>
        </w:rPr>
      </w:pPr>
    </w:p>
    <w:p w14:paraId="0476EA8D" w14:textId="77777777" w:rsidR="00E911C5" w:rsidRPr="000F234A" w:rsidRDefault="00E911C5" w:rsidP="00E911C5">
      <w:pPr>
        <w:spacing w:line="360" w:lineRule="exact"/>
        <w:rPr>
          <w:rFonts w:ascii="游ゴシック" w:eastAsia="游ゴシック" w:hAnsi="游ゴシック"/>
        </w:rPr>
      </w:pPr>
      <w:r w:rsidRPr="000F234A">
        <w:rPr>
          <w:rFonts w:ascii="游ゴシック" w:eastAsia="游ゴシック" w:hAnsi="游ゴシック" w:hint="eastAsia"/>
        </w:rPr>
        <w:t>6</w:t>
      </w:r>
      <w:r w:rsidR="00544175" w:rsidRPr="000F234A">
        <w:rPr>
          <w:rFonts w:ascii="游ゴシック" w:eastAsia="游ゴシック" w:hAnsi="游ゴシック" w:hint="eastAsia"/>
        </w:rPr>
        <w:t>．</w:t>
      </w:r>
      <w:r w:rsidRPr="000F234A">
        <w:rPr>
          <w:rFonts w:ascii="游ゴシック" w:eastAsia="游ゴシック" w:hAnsi="游ゴシック" w:hint="eastAsia"/>
        </w:rPr>
        <w:t>関連諸団体との連携及び社会活動</w:t>
      </w:r>
    </w:p>
    <w:p w14:paraId="6110DAF8" w14:textId="77777777" w:rsidR="00E911C5" w:rsidRPr="000F234A" w:rsidRDefault="00DB17CF" w:rsidP="00E911C5">
      <w:pPr>
        <w:spacing w:line="360" w:lineRule="exact"/>
        <w:rPr>
          <w:rFonts w:ascii="游ゴシック" w:eastAsia="游ゴシック" w:hAnsi="游ゴシック"/>
        </w:rPr>
      </w:pPr>
      <w:r w:rsidRPr="000F234A">
        <w:rPr>
          <w:rFonts w:ascii="游ゴシック" w:eastAsia="游ゴシック" w:hAnsi="游ゴシック" w:hint="eastAsia"/>
        </w:rPr>
        <w:t xml:space="preserve">　　結果</w:t>
      </w:r>
    </w:p>
    <w:p w14:paraId="5EAD3B53" w14:textId="7A89AB56" w:rsidR="00517E64" w:rsidRPr="000F234A" w:rsidRDefault="00517E64" w:rsidP="00E911C5">
      <w:pPr>
        <w:spacing w:line="360" w:lineRule="exact"/>
        <w:rPr>
          <w:rFonts w:ascii="游ゴシック" w:eastAsia="游ゴシック" w:hAnsi="游ゴシック"/>
        </w:rPr>
      </w:pPr>
      <w:r w:rsidRPr="000F234A">
        <w:rPr>
          <w:rFonts w:ascii="游ゴシック" w:eastAsia="游ゴシック" w:hAnsi="游ゴシック" w:hint="eastAsia"/>
        </w:rPr>
        <w:t xml:space="preserve"> （１）協会員の派遣</w:t>
      </w:r>
    </w:p>
    <w:tbl>
      <w:tblPr>
        <w:tblStyle w:val="ab"/>
        <w:tblW w:w="0" w:type="auto"/>
        <w:tblLook w:val="04A0" w:firstRow="1" w:lastRow="0" w:firstColumn="1" w:lastColumn="0" w:noHBand="0" w:noVBand="1"/>
      </w:tblPr>
      <w:tblGrid>
        <w:gridCol w:w="3440"/>
        <w:gridCol w:w="2367"/>
        <w:gridCol w:w="3537"/>
      </w:tblGrid>
      <w:tr w:rsidR="002070CA" w:rsidRPr="000F234A" w14:paraId="1D1BF09A" w14:textId="77777777" w:rsidTr="00A9352A">
        <w:tc>
          <w:tcPr>
            <w:tcW w:w="3440" w:type="dxa"/>
          </w:tcPr>
          <w:p w14:paraId="59C8423B" w14:textId="2CA08F09" w:rsidR="002070CA" w:rsidRPr="000F234A" w:rsidRDefault="002070CA" w:rsidP="00E911C5">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内容</w:t>
            </w:r>
          </w:p>
        </w:tc>
        <w:tc>
          <w:tcPr>
            <w:tcW w:w="2367" w:type="dxa"/>
          </w:tcPr>
          <w:p w14:paraId="72A1C9D8" w14:textId="1CCA80C9" w:rsidR="002070CA" w:rsidRPr="000F234A" w:rsidRDefault="002070CA" w:rsidP="00E911C5">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日時・期間</w:t>
            </w:r>
          </w:p>
        </w:tc>
        <w:tc>
          <w:tcPr>
            <w:tcW w:w="3537" w:type="dxa"/>
          </w:tcPr>
          <w:p w14:paraId="43C95057" w14:textId="3B2D39E5" w:rsidR="002070CA" w:rsidRPr="000F234A" w:rsidRDefault="002070CA" w:rsidP="00E911C5">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被派遣者</w:t>
            </w:r>
          </w:p>
        </w:tc>
      </w:tr>
      <w:tr w:rsidR="002070CA" w:rsidRPr="000F234A" w14:paraId="7E78F4BE" w14:textId="77777777" w:rsidTr="00A9352A">
        <w:tc>
          <w:tcPr>
            <w:tcW w:w="3440" w:type="dxa"/>
          </w:tcPr>
          <w:p w14:paraId="53E9F300" w14:textId="39B8F474" w:rsidR="002070CA" w:rsidRPr="000F234A" w:rsidRDefault="00A9352A" w:rsidP="00E911C5">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1"/>
              </w:rPr>
              <w:t>第2</w:t>
            </w:r>
            <w:r w:rsidR="00A907B0">
              <w:rPr>
                <w:rFonts w:ascii="游ゴシック" w:eastAsia="游ゴシック" w:hAnsi="游ゴシック" w:hint="eastAsia"/>
                <w:sz w:val="21"/>
              </w:rPr>
              <w:t>6</w:t>
            </w:r>
            <w:r w:rsidRPr="000F234A">
              <w:rPr>
                <w:rFonts w:ascii="游ゴシック" w:eastAsia="游ゴシック" w:hAnsi="游ゴシック" w:hint="eastAsia"/>
                <w:sz w:val="21"/>
              </w:rPr>
              <w:t>回全国医療ソーシャルワーカー協会会長会出席（ZOOMにてWEB開催）</w:t>
            </w:r>
          </w:p>
        </w:tc>
        <w:tc>
          <w:tcPr>
            <w:tcW w:w="2367" w:type="dxa"/>
          </w:tcPr>
          <w:p w14:paraId="511C2389" w14:textId="7DC142E1" w:rsidR="002070CA" w:rsidRPr="000F234A" w:rsidRDefault="00A9352A" w:rsidP="00E911C5">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令和</w:t>
            </w:r>
            <w:r w:rsidR="00A907B0">
              <w:rPr>
                <w:rFonts w:ascii="游ゴシック" w:eastAsia="游ゴシック" w:hAnsi="游ゴシック" w:hint="eastAsia"/>
                <w:sz w:val="20"/>
                <w:szCs w:val="20"/>
              </w:rPr>
              <w:t>3</w:t>
            </w:r>
            <w:r w:rsidRPr="000F234A">
              <w:rPr>
                <w:rFonts w:ascii="游ゴシック" w:eastAsia="游ゴシック" w:hAnsi="游ゴシック" w:hint="eastAsia"/>
                <w:sz w:val="20"/>
                <w:szCs w:val="20"/>
              </w:rPr>
              <w:t>年</w:t>
            </w:r>
            <w:r w:rsidR="00A907B0">
              <w:rPr>
                <w:rFonts w:ascii="游ゴシック" w:eastAsia="游ゴシック" w:hAnsi="游ゴシック" w:hint="eastAsia"/>
                <w:sz w:val="20"/>
                <w:szCs w:val="20"/>
              </w:rPr>
              <w:t>6</w:t>
            </w:r>
            <w:r w:rsidRPr="000F234A">
              <w:rPr>
                <w:rFonts w:ascii="游ゴシック" w:eastAsia="游ゴシック" w:hAnsi="游ゴシック" w:hint="eastAsia"/>
                <w:sz w:val="20"/>
                <w:szCs w:val="20"/>
              </w:rPr>
              <w:t>月</w:t>
            </w:r>
            <w:r w:rsidR="00A907B0">
              <w:rPr>
                <w:rFonts w:ascii="游ゴシック" w:eastAsia="游ゴシック" w:hAnsi="游ゴシック" w:hint="eastAsia"/>
                <w:sz w:val="20"/>
                <w:szCs w:val="20"/>
              </w:rPr>
              <w:t>5</w:t>
            </w:r>
            <w:r w:rsidRPr="000F234A">
              <w:rPr>
                <w:rFonts w:ascii="游ゴシック" w:eastAsia="游ゴシック" w:hAnsi="游ゴシック" w:hint="eastAsia"/>
                <w:sz w:val="20"/>
                <w:szCs w:val="20"/>
              </w:rPr>
              <w:t>日</w:t>
            </w:r>
          </w:p>
        </w:tc>
        <w:tc>
          <w:tcPr>
            <w:tcW w:w="3537" w:type="dxa"/>
          </w:tcPr>
          <w:p w14:paraId="3F8C251F" w14:textId="2E408994" w:rsidR="00A9352A" w:rsidRPr="000F234A" w:rsidRDefault="00A9352A" w:rsidP="002070CA">
            <w:pPr>
              <w:rPr>
                <w:rFonts w:ascii="游ゴシック" w:eastAsia="游ゴシック" w:hAnsi="游ゴシック"/>
                <w:sz w:val="21"/>
                <w:szCs w:val="21"/>
              </w:rPr>
            </w:pPr>
            <w:r w:rsidRPr="000F234A">
              <w:rPr>
                <w:rFonts w:ascii="游ゴシック" w:eastAsia="游ゴシック" w:hAnsi="游ゴシック" w:hint="eastAsia"/>
                <w:sz w:val="21"/>
                <w:szCs w:val="21"/>
              </w:rPr>
              <w:t>介護老人保健施設博愛荘　小泉　進</w:t>
            </w:r>
          </w:p>
        </w:tc>
      </w:tr>
      <w:tr w:rsidR="00A907B0" w:rsidRPr="000F234A" w14:paraId="6BDD90F0" w14:textId="77777777" w:rsidTr="00A9352A">
        <w:tc>
          <w:tcPr>
            <w:tcW w:w="3440" w:type="dxa"/>
          </w:tcPr>
          <w:p w14:paraId="5E88D941" w14:textId="6D64569E" w:rsidR="00A907B0" w:rsidRPr="000F234A" w:rsidRDefault="00A907B0" w:rsidP="00A907B0">
            <w:pPr>
              <w:spacing w:line="360" w:lineRule="exact"/>
              <w:rPr>
                <w:rFonts w:ascii="游ゴシック" w:eastAsia="游ゴシック" w:hAnsi="游ゴシック"/>
                <w:sz w:val="21"/>
              </w:rPr>
            </w:pPr>
            <w:r w:rsidRPr="000F234A">
              <w:rPr>
                <w:rFonts w:ascii="游ゴシック" w:eastAsia="游ゴシック" w:hAnsi="游ゴシック" w:hint="eastAsia"/>
                <w:sz w:val="21"/>
              </w:rPr>
              <w:t>第2</w:t>
            </w:r>
            <w:r>
              <w:rPr>
                <w:rFonts w:ascii="游ゴシック" w:eastAsia="游ゴシック" w:hAnsi="游ゴシック" w:hint="eastAsia"/>
                <w:sz w:val="21"/>
              </w:rPr>
              <w:t>7</w:t>
            </w:r>
            <w:r w:rsidRPr="000F234A">
              <w:rPr>
                <w:rFonts w:ascii="游ゴシック" w:eastAsia="游ゴシック" w:hAnsi="游ゴシック" w:hint="eastAsia"/>
                <w:sz w:val="21"/>
              </w:rPr>
              <w:t>回全国医療ソーシャルワーカー協会会長会出席（ZOOMにてWEB開催）</w:t>
            </w:r>
          </w:p>
        </w:tc>
        <w:tc>
          <w:tcPr>
            <w:tcW w:w="2367" w:type="dxa"/>
          </w:tcPr>
          <w:p w14:paraId="4303755E" w14:textId="514A17BD" w:rsidR="00A907B0" w:rsidRPr="00A907B0" w:rsidRDefault="00A907B0" w:rsidP="00A907B0">
            <w:pPr>
              <w:spacing w:line="360" w:lineRule="exact"/>
              <w:rPr>
                <w:rFonts w:ascii="游ゴシック" w:eastAsia="游ゴシック" w:hAnsi="游ゴシック"/>
                <w:sz w:val="20"/>
              </w:rPr>
            </w:pPr>
            <w:r>
              <w:rPr>
                <w:rFonts w:ascii="游ゴシック" w:eastAsia="游ゴシック" w:hAnsi="游ゴシック" w:hint="eastAsia"/>
                <w:sz w:val="20"/>
              </w:rPr>
              <w:t>令和3年11月6日</w:t>
            </w:r>
          </w:p>
        </w:tc>
        <w:tc>
          <w:tcPr>
            <w:tcW w:w="3537" w:type="dxa"/>
          </w:tcPr>
          <w:p w14:paraId="76BA806B" w14:textId="2F3DECCA" w:rsidR="00A907B0" w:rsidRPr="000F234A" w:rsidRDefault="00A907B0" w:rsidP="00A907B0">
            <w:pPr>
              <w:rPr>
                <w:rFonts w:ascii="游ゴシック" w:eastAsia="游ゴシック" w:hAnsi="游ゴシック"/>
                <w:sz w:val="21"/>
                <w:szCs w:val="21"/>
              </w:rPr>
            </w:pPr>
            <w:r>
              <w:rPr>
                <w:rFonts w:ascii="游ゴシック" w:eastAsia="游ゴシック" w:hAnsi="游ゴシック" w:hint="eastAsia"/>
                <w:sz w:val="21"/>
                <w:szCs w:val="21"/>
              </w:rPr>
              <w:t>岩手医科大学附属病院　青木　慎也</w:t>
            </w:r>
          </w:p>
        </w:tc>
      </w:tr>
      <w:tr w:rsidR="000F2BC0" w:rsidRPr="000F234A" w14:paraId="689E2180" w14:textId="77777777" w:rsidTr="00A9352A">
        <w:tc>
          <w:tcPr>
            <w:tcW w:w="3440" w:type="dxa"/>
          </w:tcPr>
          <w:p w14:paraId="0CA4D6CC" w14:textId="200F2853" w:rsidR="000F2BC0" w:rsidRPr="000F234A" w:rsidRDefault="000F2BC0" w:rsidP="00A907B0">
            <w:pPr>
              <w:spacing w:line="360" w:lineRule="exact"/>
              <w:rPr>
                <w:rFonts w:ascii="游ゴシック" w:eastAsia="游ゴシック" w:hAnsi="游ゴシック"/>
                <w:sz w:val="21"/>
              </w:rPr>
            </w:pPr>
            <w:r>
              <w:rPr>
                <w:rFonts w:ascii="游ゴシック" w:eastAsia="游ゴシック" w:hAnsi="游ゴシック" w:hint="eastAsia"/>
                <w:sz w:val="21"/>
              </w:rPr>
              <w:t>岩手県ソーシャルワーク3団体情報交換会出席（</w:t>
            </w:r>
            <w:r w:rsidRPr="000F234A">
              <w:rPr>
                <w:rFonts w:ascii="游ゴシック" w:eastAsia="游ゴシック" w:hAnsi="游ゴシック" w:hint="eastAsia"/>
                <w:sz w:val="21"/>
              </w:rPr>
              <w:t>ZOOMにてWEB開催）</w:t>
            </w:r>
          </w:p>
        </w:tc>
        <w:tc>
          <w:tcPr>
            <w:tcW w:w="2367" w:type="dxa"/>
          </w:tcPr>
          <w:p w14:paraId="2AD0F8B9" w14:textId="229E97B7" w:rsidR="000F2BC0" w:rsidRDefault="000F2BC0" w:rsidP="00A907B0">
            <w:pPr>
              <w:spacing w:line="360" w:lineRule="exact"/>
              <w:rPr>
                <w:rFonts w:ascii="游ゴシック" w:eastAsia="游ゴシック" w:hAnsi="游ゴシック"/>
                <w:sz w:val="20"/>
              </w:rPr>
            </w:pPr>
            <w:r>
              <w:rPr>
                <w:rFonts w:ascii="游ゴシック" w:eastAsia="游ゴシック" w:hAnsi="游ゴシック" w:hint="eastAsia"/>
                <w:sz w:val="20"/>
              </w:rPr>
              <w:t>令和3年11月27日</w:t>
            </w:r>
          </w:p>
        </w:tc>
        <w:tc>
          <w:tcPr>
            <w:tcW w:w="3537" w:type="dxa"/>
          </w:tcPr>
          <w:p w14:paraId="3D9CC14C" w14:textId="77777777" w:rsidR="000F2BC0" w:rsidRDefault="000F2BC0" w:rsidP="00A907B0">
            <w:pPr>
              <w:rPr>
                <w:rFonts w:ascii="游ゴシック" w:eastAsia="游ゴシック" w:hAnsi="游ゴシック"/>
                <w:sz w:val="21"/>
                <w:szCs w:val="21"/>
              </w:rPr>
            </w:pPr>
            <w:r>
              <w:rPr>
                <w:rFonts w:ascii="游ゴシック" w:eastAsia="游ゴシック" w:hAnsi="游ゴシック" w:hint="eastAsia"/>
                <w:sz w:val="21"/>
                <w:szCs w:val="21"/>
              </w:rPr>
              <w:t>岩手医科大学附属病院　青木　慎也</w:t>
            </w:r>
          </w:p>
          <w:p w14:paraId="2688A452" w14:textId="1665A0F7" w:rsidR="000F2BC0" w:rsidRDefault="000F2BC0" w:rsidP="00A907B0">
            <w:pPr>
              <w:rPr>
                <w:rFonts w:ascii="游ゴシック" w:eastAsia="游ゴシック" w:hAnsi="游ゴシック"/>
                <w:sz w:val="21"/>
                <w:szCs w:val="21"/>
              </w:rPr>
            </w:pPr>
            <w:r w:rsidRPr="000F234A">
              <w:rPr>
                <w:rFonts w:ascii="游ゴシック" w:eastAsia="游ゴシック" w:hAnsi="游ゴシック" w:hint="eastAsia"/>
                <w:sz w:val="21"/>
                <w:szCs w:val="21"/>
              </w:rPr>
              <w:t>介護老人保健施設博愛荘　小泉　進</w:t>
            </w:r>
          </w:p>
          <w:p w14:paraId="2DE295EB" w14:textId="64D9719E" w:rsidR="000F2BC0" w:rsidRDefault="000F2BC0" w:rsidP="000F2BC0">
            <w:pPr>
              <w:rPr>
                <w:rFonts w:ascii="游ゴシック" w:eastAsia="游ゴシック" w:hAnsi="游ゴシック"/>
                <w:sz w:val="21"/>
                <w:szCs w:val="21"/>
              </w:rPr>
            </w:pPr>
            <w:r>
              <w:rPr>
                <w:rFonts w:ascii="游ゴシック" w:eastAsia="游ゴシック" w:hAnsi="游ゴシック" w:hint="eastAsia"/>
                <w:sz w:val="20"/>
                <w:szCs w:val="20"/>
              </w:rPr>
              <w:t>いわてﾘﾊﾋﾞﾘﾃｰｼｮﾝｾﾝﾀｰ　巣内　洋肇</w:t>
            </w:r>
          </w:p>
        </w:tc>
      </w:tr>
      <w:tr w:rsidR="00A907B0" w:rsidRPr="000F234A" w14:paraId="71B8BB0E" w14:textId="77777777" w:rsidTr="00A9352A">
        <w:tc>
          <w:tcPr>
            <w:tcW w:w="3440" w:type="dxa"/>
          </w:tcPr>
          <w:p w14:paraId="4B5420CB" w14:textId="73277651" w:rsidR="00A907B0" w:rsidRPr="000F234A" w:rsidRDefault="00A907B0" w:rsidP="00A907B0">
            <w:pPr>
              <w:spacing w:line="360" w:lineRule="exact"/>
              <w:rPr>
                <w:rFonts w:ascii="游ゴシック" w:eastAsia="游ゴシック" w:hAnsi="游ゴシック"/>
                <w:sz w:val="21"/>
              </w:rPr>
            </w:pPr>
            <w:r>
              <w:rPr>
                <w:rFonts w:ascii="游ゴシック" w:eastAsia="游ゴシック" w:hAnsi="游ゴシック" w:hint="eastAsia"/>
                <w:sz w:val="21"/>
              </w:rPr>
              <w:t>都道府県社会貢献事業担当者会議出席</w:t>
            </w:r>
            <w:r w:rsidR="000F2BC0">
              <w:rPr>
                <w:rFonts w:ascii="游ゴシック" w:eastAsia="游ゴシック" w:hAnsi="游ゴシック" w:hint="eastAsia"/>
                <w:sz w:val="21"/>
              </w:rPr>
              <w:t>（ZOOMにてWEB開催）</w:t>
            </w:r>
          </w:p>
        </w:tc>
        <w:tc>
          <w:tcPr>
            <w:tcW w:w="2367" w:type="dxa"/>
          </w:tcPr>
          <w:p w14:paraId="757AF3BE" w14:textId="318C5806" w:rsidR="00A907B0" w:rsidRDefault="000F2BC0" w:rsidP="00A907B0">
            <w:pPr>
              <w:spacing w:line="360" w:lineRule="exact"/>
              <w:rPr>
                <w:rFonts w:ascii="游ゴシック" w:eastAsia="游ゴシック" w:hAnsi="游ゴシック"/>
                <w:sz w:val="20"/>
              </w:rPr>
            </w:pPr>
            <w:r>
              <w:rPr>
                <w:rFonts w:ascii="游ゴシック" w:eastAsia="游ゴシック" w:hAnsi="游ゴシック" w:hint="eastAsia"/>
                <w:sz w:val="20"/>
              </w:rPr>
              <w:t>令和3年12月1日</w:t>
            </w:r>
          </w:p>
        </w:tc>
        <w:tc>
          <w:tcPr>
            <w:tcW w:w="3537" w:type="dxa"/>
          </w:tcPr>
          <w:p w14:paraId="7F76DAF4" w14:textId="77777777" w:rsidR="00A907B0" w:rsidRDefault="00A907B0" w:rsidP="00A907B0">
            <w:pPr>
              <w:rPr>
                <w:rFonts w:ascii="游ゴシック" w:eastAsia="游ゴシック" w:hAnsi="游ゴシック"/>
                <w:sz w:val="21"/>
                <w:szCs w:val="21"/>
              </w:rPr>
            </w:pPr>
            <w:r w:rsidRPr="000F234A">
              <w:rPr>
                <w:rFonts w:ascii="游ゴシック" w:eastAsia="游ゴシック" w:hAnsi="游ゴシック" w:hint="eastAsia"/>
                <w:sz w:val="21"/>
                <w:szCs w:val="21"/>
              </w:rPr>
              <w:t>介護老人保健施設博愛荘　小泉　進</w:t>
            </w:r>
          </w:p>
          <w:p w14:paraId="08E5C4BA" w14:textId="1CDEC812" w:rsidR="00A907B0" w:rsidRPr="000F234A" w:rsidRDefault="00A907B0" w:rsidP="00A907B0">
            <w:pPr>
              <w:rPr>
                <w:rFonts w:ascii="游ゴシック" w:eastAsia="游ゴシック" w:hAnsi="游ゴシック"/>
                <w:sz w:val="21"/>
                <w:szCs w:val="21"/>
              </w:rPr>
            </w:pPr>
            <w:r>
              <w:rPr>
                <w:rFonts w:ascii="游ゴシック" w:eastAsia="游ゴシック" w:hAnsi="游ゴシック" w:hint="eastAsia"/>
                <w:sz w:val="21"/>
                <w:szCs w:val="21"/>
              </w:rPr>
              <w:t>岩手医科大学附属病院　後藤</w:t>
            </w:r>
            <w:r w:rsidR="000F2BC0">
              <w:rPr>
                <w:rFonts w:ascii="游ゴシック" w:eastAsia="游ゴシック" w:hAnsi="游ゴシック" w:hint="eastAsia"/>
                <w:sz w:val="21"/>
                <w:szCs w:val="21"/>
              </w:rPr>
              <w:t xml:space="preserve">　涼太</w:t>
            </w:r>
          </w:p>
        </w:tc>
      </w:tr>
      <w:tr w:rsidR="000F2BC0" w:rsidRPr="000F234A" w14:paraId="2C20AB21" w14:textId="77777777" w:rsidTr="00A9352A">
        <w:tc>
          <w:tcPr>
            <w:tcW w:w="3440" w:type="dxa"/>
          </w:tcPr>
          <w:p w14:paraId="16B1DCA2" w14:textId="161CEED4" w:rsidR="000F2BC0" w:rsidRDefault="000F2BC0" w:rsidP="00A907B0">
            <w:pPr>
              <w:spacing w:line="360" w:lineRule="exact"/>
              <w:rPr>
                <w:rFonts w:ascii="游ゴシック" w:eastAsia="游ゴシック" w:hAnsi="游ゴシック"/>
                <w:sz w:val="21"/>
              </w:rPr>
            </w:pPr>
            <w:r>
              <w:rPr>
                <w:rFonts w:ascii="游ゴシック" w:eastAsia="游ゴシック" w:hAnsi="游ゴシック" w:hint="eastAsia"/>
                <w:sz w:val="21"/>
              </w:rPr>
              <w:t>全国医療ソーシャルワーカー協会会長会　研修部会出席（ZOOMにてWEB開催）</w:t>
            </w:r>
          </w:p>
        </w:tc>
        <w:tc>
          <w:tcPr>
            <w:tcW w:w="2367" w:type="dxa"/>
          </w:tcPr>
          <w:p w14:paraId="4069EE58" w14:textId="48371AA9" w:rsidR="000F2BC0" w:rsidRDefault="000F2BC0" w:rsidP="00A907B0">
            <w:pPr>
              <w:spacing w:line="360" w:lineRule="exact"/>
              <w:rPr>
                <w:rFonts w:ascii="游ゴシック" w:eastAsia="游ゴシック" w:hAnsi="游ゴシック"/>
                <w:sz w:val="20"/>
              </w:rPr>
            </w:pPr>
            <w:r>
              <w:rPr>
                <w:rFonts w:ascii="游ゴシック" w:eastAsia="游ゴシック" w:hAnsi="游ゴシック" w:hint="eastAsia"/>
                <w:sz w:val="20"/>
              </w:rPr>
              <w:t>令和4年1月17日</w:t>
            </w:r>
          </w:p>
        </w:tc>
        <w:tc>
          <w:tcPr>
            <w:tcW w:w="3537" w:type="dxa"/>
          </w:tcPr>
          <w:p w14:paraId="230DA28E" w14:textId="77777777" w:rsidR="000F2BC0" w:rsidRDefault="000F2BC0" w:rsidP="00A907B0">
            <w:pPr>
              <w:rPr>
                <w:rFonts w:ascii="游ゴシック" w:eastAsia="游ゴシック" w:hAnsi="游ゴシック"/>
                <w:sz w:val="21"/>
                <w:szCs w:val="21"/>
              </w:rPr>
            </w:pPr>
            <w:r w:rsidRPr="000F234A">
              <w:rPr>
                <w:rFonts w:ascii="游ゴシック" w:eastAsia="游ゴシック" w:hAnsi="游ゴシック" w:hint="eastAsia"/>
                <w:sz w:val="21"/>
                <w:szCs w:val="21"/>
              </w:rPr>
              <w:t>介護老人保健施設博愛荘　小泉　進</w:t>
            </w:r>
          </w:p>
          <w:p w14:paraId="3AE9885A" w14:textId="54C11291" w:rsidR="000F2BC0" w:rsidRPr="000F234A" w:rsidRDefault="000F2BC0" w:rsidP="00A907B0">
            <w:pPr>
              <w:rPr>
                <w:rFonts w:ascii="游ゴシック" w:eastAsia="游ゴシック" w:hAnsi="游ゴシック"/>
                <w:sz w:val="21"/>
                <w:szCs w:val="21"/>
              </w:rPr>
            </w:pPr>
            <w:r>
              <w:rPr>
                <w:rFonts w:ascii="游ゴシック" w:eastAsia="游ゴシック" w:hAnsi="游ゴシック" w:hint="eastAsia"/>
                <w:sz w:val="21"/>
                <w:szCs w:val="21"/>
              </w:rPr>
              <w:t>岩手県立大学　伊藤　隆博</w:t>
            </w:r>
          </w:p>
        </w:tc>
      </w:tr>
      <w:tr w:rsidR="00A907B0" w:rsidRPr="000F234A" w14:paraId="24DEFE45" w14:textId="77777777" w:rsidTr="00A9352A">
        <w:tc>
          <w:tcPr>
            <w:tcW w:w="3440" w:type="dxa"/>
          </w:tcPr>
          <w:p w14:paraId="6FA63CE2" w14:textId="77777777" w:rsidR="00A907B0" w:rsidRPr="000F234A" w:rsidRDefault="00A907B0" w:rsidP="00A907B0">
            <w:pPr>
              <w:spacing w:line="360" w:lineRule="exact"/>
              <w:rPr>
                <w:rFonts w:ascii="游ゴシック" w:eastAsia="游ゴシック" w:hAnsi="游ゴシック"/>
                <w:sz w:val="21"/>
              </w:rPr>
            </w:pPr>
            <w:r w:rsidRPr="000F234A">
              <w:rPr>
                <w:rFonts w:ascii="游ゴシック" w:eastAsia="游ゴシック" w:hAnsi="游ゴシック" w:hint="eastAsia"/>
                <w:sz w:val="21"/>
              </w:rPr>
              <w:t>岩手県福祉サービス運営適正化</w:t>
            </w:r>
          </w:p>
          <w:p w14:paraId="01521F1A" w14:textId="2DFD760B" w:rsidR="00A907B0" w:rsidRPr="000F234A" w:rsidRDefault="00A907B0" w:rsidP="00A907B0">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1"/>
              </w:rPr>
              <w:t>委員会へ委員派遣</w:t>
            </w:r>
          </w:p>
        </w:tc>
        <w:tc>
          <w:tcPr>
            <w:tcW w:w="2367" w:type="dxa"/>
          </w:tcPr>
          <w:p w14:paraId="467FE882" w14:textId="20E2D965" w:rsidR="00A907B0" w:rsidRPr="000F234A" w:rsidRDefault="00A907B0" w:rsidP="00A907B0">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令和2年11月24日～令和4年11月24日まで</w:t>
            </w:r>
          </w:p>
        </w:tc>
        <w:tc>
          <w:tcPr>
            <w:tcW w:w="3537" w:type="dxa"/>
          </w:tcPr>
          <w:p w14:paraId="3407A8AF" w14:textId="48421CE0" w:rsidR="00A907B0" w:rsidRPr="000F234A" w:rsidRDefault="00A907B0" w:rsidP="00A907B0">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1"/>
              </w:rPr>
              <w:t>孝仁病院　佐々木章</w:t>
            </w:r>
          </w:p>
        </w:tc>
      </w:tr>
      <w:tr w:rsidR="00A907B0" w:rsidRPr="000F234A" w14:paraId="49119501" w14:textId="77777777" w:rsidTr="00A9352A">
        <w:tc>
          <w:tcPr>
            <w:tcW w:w="3440" w:type="dxa"/>
          </w:tcPr>
          <w:p w14:paraId="15F01A97" w14:textId="77777777" w:rsidR="00A907B0" w:rsidRPr="000F234A" w:rsidRDefault="00A907B0" w:rsidP="00A907B0">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岩手県介護支援専門員研修へ講師</w:t>
            </w:r>
          </w:p>
          <w:p w14:paraId="3012F5B8" w14:textId="577A9D44" w:rsidR="00A907B0" w:rsidRPr="000F234A" w:rsidRDefault="00A907B0" w:rsidP="00A907B0">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派遣</w:t>
            </w:r>
          </w:p>
        </w:tc>
        <w:tc>
          <w:tcPr>
            <w:tcW w:w="2367" w:type="dxa"/>
          </w:tcPr>
          <w:p w14:paraId="62696238" w14:textId="77777777" w:rsidR="00A907B0" w:rsidRPr="000F234A" w:rsidRDefault="00A907B0" w:rsidP="00A907B0">
            <w:pPr>
              <w:rPr>
                <w:rFonts w:ascii="游ゴシック" w:eastAsia="游ゴシック" w:hAnsi="游ゴシック"/>
                <w:sz w:val="20"/>
                <w:szCs w:val="20"/>
              </w:rPr>
            </w:pPr>
          </w:p>
        </w:tc>
        <w:tc>
          <w:tcPr>
            <w:tcW w:w="3537" w:type="dxa"/>
          </w:tcPr>
          <w:p w14:paraId="4B20991B" w14:textId="57447250" w:rsidR="00A907B0" w:rsidRPr="000F234A" w:rsidRDefault="00A907B0" w:rsidP="00A907B0">
            <w:pPr>
              <w:rPr>
                <w:rFonts w:ascii="游ゴシック" w:eastAsia="游ゴシック" w:hAnsi="游ゴシック"/>
                <w:sz w:val="20"/>
                <w:szCs w:val="20"/>
              </w:rPr>
            </w:pPr>
            <w:r w:rsidRPr="000F234A">
              <w:rPr>
                <w:rFonts w:ascii="游ゴシック" w:eastAsia="游ゴシック" w:hAnsi="游ゴシック" w:hint="eastAsia"/>
                <w:sz w:val="20"/>
                <w:szCs w:val="20"/>
              </w:rPr>
              <w:t>北上済生会病院　菊池涼子</w:t>
            </w:r>
          </w:p>
          <w:p w14:paraId="3C9E6B70" w14:textId="3CD36F68" w:rsidR="00A907B0" w:rsidRPr="000F234A" w:rsidRDefault="00A907B0" w:rsidP="00A907B0">
            <w:pPr>
              <w:rPr>
                <w:rFonts w:ascii="游ゴシック" w:eastAsia="游ゴシック" w:hAnsi="游ゴシック"/>
                <w:sz w:val="20"/>
                <w:szCs w:val="20"/>
              </w:rPr>
            </w:pPr>
            <w:r w:rsidRPr="000F234A">
              <w:rPr>
                <w:rFonts w:ascii="游ゴシック" w:eastAsia="游ゴシック" w:hAnsi="游ゴシック" w:hint="eastAsia"/>
                <w:sz w:val="20"/>
                <w:szCs w:val="20"/>
              </w:rPr>
              <w:t>南昌病院 吉田利春</w:t>
            </w:r>
          </w:p>
          <w:p w14:paraId="6F78CB6E" w14:textId="77777777" w:rsidR="00A907B0" w:rsidRDefault="00A907B0" w:rsidP="00A907B0">
            <w:pPr>
              <w:rPr>
                <w:rFonts w:ascii="游ゴシック" w:eastAsia="游ゴシック" w:hAnsi="游ゴシック"/>
                <w:sz w:val="20"/>
                <w:szCs w:val="20"/>
              </w:rPr>
            </w:pPr>
            <w:r w:rsidRPr="000F234A">
              <w:rPr>
                <w:rFonts w:ascii="游ゴシック" w:eastAsia="游ゴシック" w:hAnsi="游ゴシック" w:hint="eastAsia"/>
                <w:sz w:val="20"/>
                <w:szCs w:val="20"/>
              </w:rPr>
              <w:t>松園第二病院　長田　くみ子</w:t>
            </w:r>
          </w:p>
          <w:p w14:paraId="7FE9D808" w14:textId="665DB1C1" w:rsidR="00A907B0" w:rsidRPr="00A907B0" w:rsidRDefault="00A907B0" w:rsidP="00A907B0">
            <w:pPr>
              <w:rPr>
                <w:rFonts w:ascii="游ゴシック" w:eastAsia="游ゴシック" w:hAnsi="游ゴシック"/>
                <w:sz w:val="20"/>
                <w:szCs w:val="20"/>
              </w:rPr>
            </w:pPr>
            <w:r>
              <w:rPr>
                <w:rFonts w:ascii="游ゴシック" w:eastAsia="游ゴシック" w:hAnsi="游ゴシック" w:hint="eastAsia"/>
                <w:sz w:val="20"/>
                <w:szCs w:val="20"/>
              </w:rPr>
              <w:t>いわてﾘﾊﾋﾞﾘﾃｰｼｮﾝｾﾝﾀｰ　巣内　洋肇</w:t>
            </w:r>
          </w:p>
        </w:tc>
      </w:tr>
      <w:tr w:rsidR="00A907B0" w:rsidRPr="000F234A" w14:paraId="658C43EF" w14:textId="77777777" w:rsidTr="00A9352A">
        <w:tc>
          <w:tcPr>
            <w:tcW w:w="3440" w:type="dxa"/>
          </w:tcPr>
          <w:p w14:paraId="313DBDDD" w14:textId="2399305B" w:rsidR="00A907B0" w:rsidRPr="000F234A" w:rsidRDefault="00A907B0" w:rsidP="00A907B0">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岩手県医師会人生最終段階の医療をかかりつけ医とともに考える委員会　在宅医療・救急医療・介護連携小委員会　委員派遣</w:t>
            </w:r>
          </w:p>
        </w:tc>
        <w:tc>
          <w:tcPr>
            <w:tcW w:w="2367" w:type="dxa"/>
          </w:tcPr>
          <w:p w14:paraId="28A9A339" w14:textId="0FCEF19E" w:rsidR="00A907B0" w:rsidRPr="000F234A" w:rsidRDefault="00A907B0" w:rsidP="00A907B0">
            <w:pPr>
              <w:rPr>
                <w:rFonts w:ascii="游ゴシック" w:eastAsia="游ゴシック" w:hAnsi="游ゴシック"/>
                <w:sz w:val="20"/>
                <w:szCs w:val="20"/>
              </w:rPr>
            </w:pPr>
            <w:r w:rsidRPr="000F234A">
              <w:rPr>
                <w:rFonts w:ascii="游ゴシック" w:eastAsia="游ゴシック" w:hAnsi="游ゴシック" w:hint="eastAsia"/>
                <w:sz w:val="20"/>
                <w:szCs w:val="20"/>
              </w:rPr>
              <w:t>平成31年4月26日～令和3年3月7日まで</w:t>
            </w:r>
          </w:p>
        </w:tc>
        <w:tc>
          <w:tcPr>
            <w:tcW w:w="3537" w:type="dxa"/>
          </w:tcPr>
          <w:p w14:paraId="0EE796AE" w14:textId="5A7E62B7" w:rsidR="00A907B0" w:rsidRPr="000F234A" w:rsidRDefault="00A907B0" w:rsidP="00A907B0">
            <w:pPr>
              <w:rPr>
                <w:rFonts w:ascii="游ゴシック" w:eastAsia="游ゴシック" w:hAnsi="游ゴシック"/>
                <w:sz w:val="20"/>
                <w:szCs w:val="20"/>
              </w:rPr>
            </w:pPr>
            <w:r w:rsidRPr="000F234A">
              <w:rPr>
                <w:rFonts w:ascii="游ゴシック" w:eastAsia="游ゴシック" w:hAnsi="游ゴシック" w:hint="eastAsia"/>
                <w:sz w:val="20"/>
                <w:szCs w:val="20"/>
              </w:rPr>
              <w:t>盛岡赤十字病院　阿部邦子</w:t>
            </w:r>
          </w:p>
        </w:tc>
      </w:tr>
    </w:tbl>
    <w:p w14:paraId="77490C73" w14:textId="3DA9BCDB" w:rsidR="0004657A" w:rsidRPr="000F234A" w:rsidRDefault="0004657A" w:rsidP="00E911C5">
      <w:pPr>
        <w:spacing w:line="360" w:lineRule="exact"/>
        <w:rPr>
          <w:rFonts w:ascii="游ゴシック" w:eastAsia="游ゴシック" w:hAnsi="游ゴシック"/>
        </w:rPr>
      </w:pPr>
    </w:p>
    <w:p w14:paraId="33BEEC29" w14:textId="6FF4716D" w:rsidR="00A9352A" w:rsidRDefault="00A9352A" w:rsidP="00E911C5">
      <w:pPr>
        <w:spacing w:line="360" w:lineRule="exact"/>
        <w:rPr>
          <w:rFonts w:ascii="游ゴシック" w:eastAsia="游ゴシック" w:hAnsi="游ゴシック"/>
        </w:rPr>
      </w:pPr>
    </w:p>
    <w:p w14:paraId="0FB05FBB" w14:textId="77777777" w:rsidR="0032375B" w:rsidRPr="000F234A" w:rsidRDefault="0032375B" w:rsidP="00E911C5">
      <w:pPr>
        <w:spacing w:line="360" w:lineRule="exact"/>
        <w:rPr>
          <w:rFonts w:ascii="游ゴシック" w:eastAsia="游ゴシック" w:hAnsi="游ゴシック"/>
        </w:rPr>
      </w:pPr>
    </w:p>
    <w:p w14:paraId="653C8705" w14:textId="166DA13A" w:rsidR="00DB17CF" w:rsidRPr="000F234A" w:rsidRDefault="00517E64" w:rsidP="0004657A">
      <w:pPr>
        <w:spacing w:line="360" w:lineRule="exact"/>
        <w:ind w:firstLineChars="100" w:firstLine="234"/>
        <w:rPr>
          <w:rFonts w:ascii="游ゴシック" w:eastAsia="游ゴシック" w:hAnsi="游ゴシック"/>
        </w:rPr>
      </w:pPr>
      <w:r w:rsidRPr="000F234A">
        <w:rPr>
          <w:rFonts w:ascii="游ゴシック" w:eastAsia="游ゴシック" w:hAnsi="游ゴシック" w:hint="eastAsia"/>
        </w:rPr>
        <w:t>（２）関連団体の後援</w:t>
      </w:r>
    </w:p>
    <w:p w14:paraId="26D1F3DA" w14:textId="5F84B87A" w:rsidR="0032078F" w:rsidRPr="00D107B7" w:rsidRDefault="0032078F" w:rsidP="0004657A">
      <w:pPr>
        <w:spacing w:line="360" w:lineRule="exact"/>
        <w:ind w:firstLineChars="100" w:firstLine="234"/>
        <w:rPr>
          <w:rFonts w:ascii="游ゴシック" w:eastAsia="游ゴシック" w:hAnsi="游ゴシック"/>
        </w:rPr>
      </w:pPr>
    </w:p>
    <w:p w14:paraId="2F0903F1" w14:textId="3422D525" w:rsidR="00AE58E8" w:rsidRPr="00D107B7" w:rsidRDefault="00AE58E8" w:rsidP="00D107B7">
      <w:pPr>
        <w:spacing w:line="360" w:lineRule="exact"/>
        <w:rPr>
          <w:rFonts w:ascii="游ゴシック" w:eastAsia="游ゴシック" w:hAnsi="游ゴシック" w:cs="メイリオ"/>
        </w:rPr>
      </w:pPr>
      <w:r w:rsidRPr="00D107B7">
        <w:rPr>
          <w:rFonts w:ascii="游ゴシック" w:eastAsia="游ゴシック" w:hAnsi="游ゴシック" w:cs="メイリオ" w:hint="eastAsia"/>
        </w:rPr>
        <w:t xml:space="preserve">　　　　・いわてリハビリテーションフォーラム202</w:t>
      </w:r>
      <w:r w:rsidR="00D107B7" w:rsidRPr="00D107B7">
        <w:rPr>
          <w:rFonts w:ascii="游ゴシック" w:eastAsia="游ゴシック" w:hAnsi="游ゴシック" w:cs="メイリオ" w:hint="eastAsia"/>
        </w:rPr>
        <w:t>1</w:t>
      </w:r>
      <w:r w:rsidRPr="00D107B7">
        <w:rPr>
          <w:rFonts w:ascii="游ゴシック" w:eastAsia="游ゴシック" w:hAnsi="游ゴシック" w:cs="メイリオ" w:hint="eastAsia"/>
        </w:rPr>
        <w:t>（8/</w:t>
      </w:r>
      <w:r w:rsidR="00D107B7" w:rsidRPr="00D107B7">
        <w:rPr>
          <w:rFonts w:ascii="游ゴシック" w:eastAsia="游ゴシック" w:hAnsi="游ゴシック" w:cs="メイリオ" w:hint="eastAsia"/>
        </w:rPr>
        <w:t>4</w:t>
      </w:r>
      <w:r w:rsidRPr="00D107B7">
        <w:rPr>
          <w:rFonts w:ascii="游ゴシック" w:eastAsia="游ゴシック" w:hAnsi="游ゴシック" w:cs="メイリオ" w:hint="eastAsia"/>
        </w:rPr>
        <w:t>）</w:t>
      </w:r>
    </w:p>
    <w:p w14:paraId="3594F85E" w14:textId="5CA12594" w:rsidR="00AE58E8" w:rsidRPr="00D107B7" w:rsidRDefault="00AE58E8" w:rsidP="00167A1A">
      <w:pPr>
        <w:spacing w:line="360" w:lineRule="exact"/>
        <w:rPr>
          <w:rFonts w:ascii="游ゴシック" w:eastAsia="游ゴシック" w:hAnsi="游ゴシック" w:cs="メイリオ"/>
        </w:rPr>
      </w:pPr>
      <w:r w:rsidRPr="00D107B7">
        <w:rPr>
          <w:rFonts w:ascii="游ゴシック" w:eastAsia="游ゴシック" w:hAnsi="游ゴシック" w:cs="メイリオ" w:hint="eastAsia"/>
        </w:rPr>
        <w:t xml:space="preserve">　　　　・</w:t>
      </w:r>
      <w:r w:rsidR="00D107B7" w:rsidRPr="00D107B7">
        <w:rPr>
          <w:rFonts w:ascii="游ゴシック" w:eastAsia="游ゴシック" w:hAnsi="游ゴシック" w:cs="メイリオ" w:hint="eastAsia"/>
        </w:rPr>
        <w:t>第47回岩手県精神保健福祉大会</w:t>
      </w:r>
      <w:r w:rsidRPr="00D107B7">
        <w:rPr>
          <w:rFonts w:ascii="游ゴシック" w:eastAsia="游ゴシック" w:hAnsi="游ゴシック" w:cs="メイリオ" w:hint="eastAsia"/>
        </w:rPr>
        <w:t>（9/</w:t>
      </w:r>
      <w:r w:rsidR="00D107B7" w:rsidRPr="00D107B7">
        <w:rPr>
          <w:rFonts w:ascii="游ゴシック" w:eastAsia="游ゴシック" w:hAnsi="游ゴシック" w:cs="メイリオ" w:hint="eastAsia"/>
        </w:rPr>
        <w:t>21</w:t>
      </w:r>
      <w:r w:rsidRPr="00D107B7">
        <w:rPr>
          <w:rFonts w:ascii="游ゴシック" w:eastAsia="游ゴシック" w:hAnsi="游ゴシック" w:cs="メイリオ" w:hint="eastAsia"/>
        </w:rPr>
        <w:t>）</w:t>
      </w:r>
    </w:p>
    <w:p w14:paraId="6DD1FB36" w14:textId="2A590703" w:rsidR="00167A1A" w:rsidRPr="00D107B7" w:rsidRDefault="00167A1A" w:rsidP="00167A1A">
      <w:pPr>
        <w:spacing w:line="360" w:lineRule="exact"/>
        <w:ind w:firstLineChars="100" w:firstLine="234"/>
        <w:rPr>
          <w:rFonts w:ascii="游ゴシック" w:eastAsia="游ゴシック" w:hAnsi="游ゴシック" w:cs="メイリオ"/>
        </w:rPr>
      </w:pPr>
      <w:r w:rsidRPr="00D107B7">
        <w:rPr>
          <w:rFonts w:ascii="游ゴシック" w:eastAsia="游ゴシック" w:hAnsi="游ゴシック" w:cs="メイリオ" w:hint="eastAsia"/>
        </w:rPr>
        <w:t xml:space="preserve">　　　・いわて脳損傷リハビリテーション講習会（9/</w:t>
      </w:r>
      <w:r w:rsidR="00D107B7" w:rsidRPr="00D107B7">
        <w:rPr>
          <w:rFonts w:ascii="游ゴシック" w:eastAsia="游ゴシック" w:hAnsi="游ゴシック" w:cs="メイリオ" w:hint="eastAsia"/>
        </w:rPr>
        <w:t>21</w:t>
      </w:r>
      <w:r w:rsidRPr="00D107B7">
        <w:rPr>
          <w:rFonts w:ascii="游ゴシック" w:eastAsia="游ゴシック" w:hAnsi="游ゴシック" w:cs="メイリオ" w:hint="eastAsia"/>
        </w:rPr>
        <w:t>）</w:t>
      </w:r>
    </w:p>
    <w:p w14:paraId="14BB02A9" w14:textId="346ECAAB" w:rsidR="00167A1A" w:rsidRPr="00D107B7" w:rsidRDefault="00167A1A" w:rsidP="00D107B7">
      <w:pPr>
        <w:spacing w:line="360" w:lineRule="exact"/>
        <w:ind w:firstLineChars="100" w:firstLine="234"/>
        <w:rPr>
          <w:rFonts w:ascii="游ゴシック" w:eastAsia="游ゴシック" w:hAnsi="游ゴシック" w:cs="メイリオ"/>
        </w:rPr>
      </w:pPr>
      <w:r w:rsidRPr="00D107B7">
        <w:rPr>
          <w:rFonts w:ascii="游ゴシック" w:eastAsia="游ゴシック" w:hAnsi="游ゴシック" w:cs="メイリオ" w:hint="eastAsia"/>
        </w:rPr>
        <w:t xml:space="preserve">　　　</w:t>
      </w:r>
    </w:p>
    <w:p w14:paraId="6561DB78" w14:textId="77777777" w:rsidR="004725A9" w:rsidRPr="00D107B7" w:rsidRDefault="004725A9" w:rsidP="00E911C5">
      <w:pPr>
        <w:spacing w:line="360" w:lineRule="exact"/>
        <w:rPr>
          <w:rFonts w:ascii="游ゴシック" w:eastAsia="游ゴシック" w:hAnsi="游ゴシック"/>
        </w:rPr>
      </w:pPr>
    </w:p>
    <w:p w14:paraId="0CE776CB" w14:textId="77777777" w:rsidR="00A9352A" w:rsidRPr="000F234A" w:rsidRDefault="00A9352A" w:rsidP="00A9352A">
      <w:pPr>
        <w:spacing w:line="360" w:lineRule="exact"/>
        <w:rPr>
          <w:rFonts w:ascii="游ゴシック" w:eastAsia="游ゴシック" w:hAnsi="游ゴシック"/>
          <w:szCs w:val="24"/>
        </w:rPr>
      </w:pPr>
      <w:r w:rsidRPr="000F234A">
        <w:rPr>
          <w:rFonts w:ascii="游ゴシック" w:eastAsia="游ゴシック" w:hAnsi="游ゴシック" w:hint="eastAsia"/>
          <w:szCs w:val="24"/>
        </w:rPr>
        <w:t>7.部会の開催</w:t>
      </w:r>
    </w:p>
    <w:p w14:paraId="26C500AC" w14:textId="77777777" w:rsidR="00A9352A" w:rsidRPr="000F234A" w:rsidRDefault="00A9352A" w:rsidP="00A9352A">
      <w:pPr>
        <w:spacing w:line="360" w:lineRule="exact"/>
        <w:rPr>
          <w:rFonts w:ascii="游ゴシック" w:eastAsia="游ゴシック" w:hAnsi="游ゴシック"/>
          <w:szCs w:val="24"/>
        </w:rPr>
      </w:pPr>
      <w:r w:rsidRPr="000F234A">
        <w:rPr>
          <w:rFonts w:ascii="游ゴシック" w:eastAsia="游ゴシック" w:hAnsi="游ゴシック" w:hint="eastAsia"/>
          <w:szCs w:val="24"/>
        </w:rPr>
        <w:t xml:space="preserve">　　部会を適宜開催し、事務処理や財務処理に遅れのないよう活動する。</w:t>
      </w:r>
    </w:p>
    <w:p w14:paraId="5B80B7A7" w14:textId="5118DE83" w:rsidR="0004657A" w:rsidRPr="000F234A" w:rsidRDefault="003B77F9" w:rsidP="00E911C5">
      <w:pPr>
        <w:spacing w:line="360" w:lineRule="exact"/>
        <w:rPr>
          <w:rFonts w:ascii="游ゴシック" w:eastAsia="游ゴシック" w:hAnsi="游ゴシック"/>
        </w:rPr>
      </w:pPr>
      <w:r w:rsidRPr="000F234A">
        <w:rPr>
          <w:rFonts w:ascii="游ゴシック" w:eastAsia="游ゴシック" w:hAnsi="游ゴシック" w:hint="eastAsia"/>
        </w:rPr>
        <w:t xml:space="preserve">　　結果：以下の通り開催した</w:t>
      </w:r>
    </w:p>
    <w:tbl>
      <w:tblPr>
        <w:tblStyle w:val="ab"/>
        <w:tblW w:w="9242" w:type="dxa"/>
        <w:tblInd w:w="534" w:type="dxa"/>
        <w:tblLook w:val="04A0" w:firstRow="1" w:lastRow="0" w:firstColumn="1" w:lastColumn="0" w:noHBand="0" w:noVBand="1"/>
      </w:tblPr>
      <w:tblGrid>
        <w:gridCol w:w="1113"/>
        <w:gridCol w:w="2079"/>
        <w:gridCol w:w="6050"/>
      </w:tblGrid>
      <w:tr w:rsidR="003B77F9" w:rsidRPr="000F234A" w14:paraId="1589A53C" w14:textId="77777777" w:rsidTr="00BF70EE">
        <w:tc>
          <w:tcPr>
            <w:tcW w:w="1113" w:type="dxa"/>
          </w:tcPr>
          <w:p w14:paraId="1BBE7108" w14:textId="212D8AE6" w:rsidR="003B77F9" w:rsidRPr="000F234A" w:rsidRDefault="003B77F9" w:rsidP="00BF70EE">
            <w:pPr>
              <w:spacing w:line="360" w:lineRule="exact"/>
              <w:rPr>
                <w:rFonts w:ascii="游ゴシック" w:eastAsia="游ゴシック" w:hAnsi="游ゴシック"/>
                <w:sz w:val="20"/>
                <w:szCs w:val="20"/>
              </w:rPr>
            </w:pPr>
            <w:r w:rsidRPr="000F234A">
              <w:rPr>
                <w:rFonts w:ascii="游ゴシック" w:eastAsia="游ゴシック" w:hAnsi="游ゴシック" w:hint="eastAsia"/>
              </w:rPr>
              <w:t xml:space="preserve">　　　　　</w:t>
            </w:r>
          </w:p>
        </w:tc>
        <w:tc>
          <w:tcPr>
            <w:tcW w:w="2079" w:type="dxa"/>
          </w:tcPr>
          <w:p w14:paraId="74030656" w14:textId="77777777" w:rsidR="003B77F9" w:rsidRPr="000F234A" w:rsidRDefault="003B77F9" w:rsidP="00BF70EE">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日時</w:t>
            </w:r>
          </w:p>
        </w:tc>
        <w:tc>
          <w:tcPr>
            <w:tcW w:w="6050" w:type="dxa"/>
          </w:tcPr>
          <w:p w14:paraId="3317078E" w14:textId="77777777" w:rsidR="003B77F9" w:rsidRPr="000F234A" w:rsidRDefault="003B77F9" w:rsidP="00BF70EE">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場所</w:t>
            </w:r>
          </w:p>
        </w:tc>
      </w:tr>
      <w:tr w:rsidR="003B77F9" w:rsidRPr="000F234A" w14:paraId="19E92B44" w14:textId="77777777" w:rsidTr="00BF70EE">
        <w:tc>
          <w:tcPr>
            <w:tcW w:w="1113" w:type="dxa"/>
          </w:tcPr>
          <w:p w14:paraId="5C94AFAF" w14:textId="77777777" w:rsidR="003B77F9" w:rsidRPr="000F234A" w:rsidRDefault="003B77F9" w:rsidP="00BF70EE">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第</w:t>
            </w:r>
            <w:r w:rsidRPr="000F234A">
              <w:rPr>
                <w:rFonts w:ascii="游ゴシック" w:eastAsia="游ゴシック" w:hAnsi="游ゴシック"/>
                <w:sz w:val="20"/>
                <w:szCs w:val="20"/>
              </w:rPr>
              <w:t>1</w:t>
            </w:r>
            <w:r w:rsidRPr="000F234A">
              <w:rPr>
                <w:rFonts w:ascii="游ゴシック" w:eastAsia="游ゴシック" w:hAnsi="游ゴシック" w:hint="eastAsia"/>
                <w:sz w:val="20"/>
                <w:szCs w:val="20"/>
              </w:rPr>
              <w:t>回</w:t>
            </w:r>
          </w:p>
        </w:tc>
        <w:tc>
          <w:tcPr>
            <w:tcW w:w="2079" w:type="dxa"/>
          </w:tcPr>
          <w:p w14:paraId="4F24B1F4" w14:textId="15764E7F" w:rsidR="003B77F9" w:rsidRPr="000F234A" w:rsidRDefault="003B77F9" w:rsidP="00BF70EE">
            <w:pPr>
              <w:spacing w:line="360" w:lineRule="exact"/>
              <w:rPr>
                <w:rFonts w:ascii="游ゴシック" w:eastAsia="游ゴシック" w:hAnsi="游ゴシック"/>
                <w:sz w:val="20"/>
                <w:szCs w:val="20"/>
              </w:rPr>
            </w:pPr>
            <w:r w:rsidRPr="000F234A">
              <w:rPr>
                <w:rFonts w:ascii="游ゴシック" w:eastAsia="游ゴシック" w:hAnsi="游ゴシック" w:hint="eastAsia"/>
                <w:sz w:val="20"/>
                <w:szCs w:val="20"/>
              </w:rPr>
              <w:t>令和</w:t>
            </w:r>
            <w:r w:rsidR="0032375B">
              <w:rPr>
                <w:rFonts w:ascii="游ゴシック" w:eastAsia="游ゴシック" w:hAnsi="游ゴシック" w:hint="eastAsia"/>
                <w:sz w:val="20"/>
                <w:szCs w:val="20"/>
              </w:rPr>
              <w:t>4</w:t>
            </w:r>
            <w:r w:rsidRPr="000F234A">
              <w:rPr>
                <w:rFonts w:ascii="游ゴシック" w:eastAsia="游ゴシック" w:hAnsi="游ゴシック" w:hint="eastAsia"/>
                <w:sz w:val="20"/>
                <w:szCs w:val="20"/>
              </w:rPr>
              <w:t>年</w:t>
            </w:r>
            <w:r w:rsidR="00D107B7">
              <w:rPr>
                <w:rFonts w:ascii="游ゴシック" w:eastAsia="游ゴシック" w:hAnsi="游ゴシック" w:hint="eastAsia"/>
                <w:sz w:val="20"/>
                <w:szCs w:val="20"/>
              </w:rPr>
              <w:t>3</w:t>
            </w:r>
            <w:r w:rsidRPr="000F234A">
              <w:rPr>
                <w:rFonts w:ascii="游ゴシック" w:eastAsia="游ゴシック" w:hAnsi="游ゴシック" w:hint="eastAsia"/>
                <w:sz w:val="20"/>
                <w:szCs w:val="20"/>
              </w:rPr>
              <w:t>月</w:t>
            </w:r>
            <w:r w:rsidR="00D107B7">
              <w:rPr>
                <w:rFonts w:ascii="游ゴシック" w:eastAsia="游ゴシック" w:hAnsi="游ゴシック" w:hint="eastAsia"/>
                <w:sz w:val="20"/>
                <w:szCs w:val="20"/>
              </w:rPr>
              <w:t>2</w:t>
            </w:r>
            <w:r w:rsidRPr="000F234A">
              <w:rPr>
                <w:rFonts w:ascii="游ゴシック" w:eastAsia="游ゴシック" w:hAnsi="游ゴシック" w:hint="eastAsia"/>
                <w:sz w:val="20"/>
                <w:szCs w:val="20"/>
              </w:rPr>
              <w:t>日</w:t>
            </w:r>
          </w:p>
        </w:tc>
        <w:tc>
          <w:tcPr>
            <w:tcW w:w="6050" w:type="dxa"/>
          </w:tcPr>
          <w:p w14:paraId="4DCBAE43" w14:textId="2B5473C6" w:rsidR="003B77F9" w:rsidRPr="000F234A" w:rsidRDefault="0032375B" w:rsidP="00BF70EE">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ZOOMにてオンライン開催</w:t>
            </w:r>
          </w:p>
        </w:tc>
      </w:tr>
    </w:tbl>
    <w:p w14:paraId="284360A2" w14:textId="3BDEF108" w:rsidR="0032375B" w:rsidRDefault="0032375B" w:rsidP="00507D0A">
      <w:pPr>
        <w:spacing w:line="360" w:lineRule="exact"/>
        <w:rPr>
          <w:rFonts w:ascii="游ゴシック" w:eastAsia="游ゴシック" w:hAnsi="游ゴシック"/>
          <w:b/>
        </w:rPr>
      </w:pPr>
    </w:p>
    <w:p w14:paraId="66A80CAD" w14:textId="55CB4FEF" w:rsidR="0032375B" w:rsidRPr="0032375B" w:rsidRDefault="0032375B" w:rsidP="00507D0A">
      <w:pPr>
        <w:spacing w:line="360" w:lineRule="exact"/>
        <w:rPr>
          <w:rFonts w:ascii="游ゴシック" w:eastAsia="游ゴシック" w:hAnsi="游ゴシック"/>
        </w:rPr>
      </w:pPr>
      <w:r w:rsidRPr="0032375B">
        <w:rPr>
          <w:rFonts w:ascii="游ゴシック" w:eastAsia="游ゴシック" w:hAnsi="游ゴシック" w:hint="eastAsia"/>
        </w:rPr>
        <w:t>8．その他</w:t>
      </w:r>
    </w:p>
    <w:p w14:paraId="40AF45BC" w14:textId="710BC28D" w:rsidR="0032375B" w:rsidRPr="0032375B" w:rsidRDefault="0032375B" w:rsidP="00507D0A">
      <w:pPr>
        <w:spacing w:line="360" w:lineRule="exact"/>
        <w:rPr>
          <w:rFonts w:ascii="游ゴシック" w:eastAsia="游ゴシック" w:hAnsi="游ゴシック"/>
        </w:rPr>
      </w:pPr>
      <w:r w:rsidRPr="0032375B">
        <w:rPr>
          <w:rFonts w:ascii="游ゴシック" w:eastAsia="游ゴシック" w:hAnsi="游ゴシック" w:hint="eastAsia"/>
        </w:rPr>
        <w:t xml:space="preserve">　　保健医療功労者表彰</w:t>
      </w:r>
    </w:p>
    <w:p w14:paraId="0BAE10BA" w14:textId="77777777" w:rsidR="0032375B" w:rsidRDefault="0032375B" w:rsidP="00507D0A">
      <w:pPr>
        <w:spacing w:line="360" w:lineRule="exact"/>
        <w:rPr>
          <w:rFonts w:ascii="游ゴシック" w:eastAsia="游ゴシック" w:hAnsi="游ゴシック"/>
        </w:rPr>
      </w:pPr>
      <w:r>
        <w:rPr>
          <w:rFonts w:ascii="游ゴシック" w:eastAsia="游ゴシック" w:hAnsi="游ゴシック" w:hint="eastAsia"/>
        </w:rPr>
        <w:t xml:space="preserve">　　　当協会より山舘 幸雄 前会長を推薦した結果、山舘氏の功績が認められ、</w:t>
      </w:r>
    </w:p>
    <w:p w14:paraId="5D25D54B" w14:textId="6DC693F5" w:rsidR="0032375B" w:rsidRPr="00A56A27" w:rsidRDefault="0032375B" w:rsidP="0032375B">
      <w:pPr>
        <w:spacing w:line="360" w:lineRule="exact"/>
        <w:ind w:leftChars="300" w:left="702"/>
        <w:rPr>
          <w:rFonts w:ascii="游ゴシック" w:eastAsia="游ゴシック" w:hAnsi="游ゴシック"/>
          <w:color w:val="000000" w:themeColor="text1"/>
        </w:rPr>
      </w:pPr>
      <w:r w:rsidRPr="00A56A27">
        <w:rPr>
          <w:rFonts w:ascii="游ゴシック" w:eastAsia="游ゴシック" w:hAnsi="游ゴシック" w:hint="eastAsia"/>
          <w:color w:val="000000" w:themeColor="text1"/>
        </w:rPr>
        <w:t>令和3年11月17日、</w:t>
      </w:r>
      <w:r w:rsidR="002F251D" w:rsidRPr="00A56A27">
        <w:rPr>
          <w:rFonts w:ascii="游ゴシック" w:eastAsia="游ゴシック" w:hAnsi="游ゴシック" w:hint="eastAsia"/>
          <w:color w:val="000000" w:themeColor="text1"/>
        </w:rPr>
        <w:t>達増</w:t>
      </w:r>
      <w:r w:rsidRPr="00A56A27">
        <w:rPr>
          <w:rFonts w:ascii="游ゴシック" w:eastAsia="游ゴシック" w:hAnsi="游ゴシック" w:hint="eastAsia"/>
          <w:color w:val="000000" w:themeColor="text1"/>
        </w:rPr>
        <w:t>岩手県知事より表彰を受ける。表彰式には小泉副会長も同席した。</w:t>
      </w:r>
    </w:p>
    <w:p w14:paraId="1F511AC9" w14:textId="77777777" w:rsidR="0032375B" w:rsidRPr="00A56A27" w:rsidRDefault="0032375B" w:rsidP="00507D0A">
      <w:pPr>
        <w:spacing w:line="360" w:lineRule="exact"/>
        <w:rPr>
          <w:rFonts w:ascii="游ゴシック" w:eastAsia="游ゴシック" w:hAnsi="游ゴシック"/>
          <w:color w:val="000000" w:themeColor="text1"/>
        </w:rPr>
      </w:pPr>
    </w:p>
    <w:p w14:paraId="0171FE34" w14:textId="03AA286F" w:rsidR="0032375B" w:rsidRPr="00A56A27" w:rsidRDefault="0032375B" w:rsidP="00507D0A">
      <w:pPr>
        <w:spacing w:line="360" w:lineRule="exact"/>
        <w:rPr>
          <w:rFonts w:ascii="游ゴシック" w:eastAsia="游ゴシック" w:hAnsi="游ゴシック"/>
          <w:color w:val="000000" w:themeColor="text1"/>
        </w:rPr>
      </w:pPr>
    </w:p>
    <w:p w14:paraId="31DDD290" w14:textId="77777777" w:rsidR="00774A56" w:rsidRPr="00A56A27" w:rsidRDefault="00774A56" w:rsidP="00507D0A">
      <w:pPr>
        <w:spacing w:line="360" w:lineRule="exact"/>
        <w:rPr>
          <w:rFonts w:ascii="游ゴシック" w:eastAsia="游ゴシック" w:hAnsi="游ゴシック"/>
          <w:color w:val="000000" w:themeColor="text1"/>
        </w:rPr>
      </w:pPr>
    </w:p>
    <w:p w14:paraId="0D584C54" w14:textId="449521ED" w:rsidR="00507D0A" w:rsidRPr="00A56A27" w:rsidRDefault="00507D0A" w:rsidP="00507D0A">
      <w:pPr>
        <w:spacing w:line="360" w:lineRule="exact"/>
        <w:rPr>
          <w:rFonts w:ascii="游ゴシック" w:eastAsia="游ゴシック" w:hAnsi="游ゴシック"/>
          <w:b/>
          <w:color w:val="000000" w:themeColor="text1"/>
        </w:rPr>
      </w:pPr>
      <w:r w:rsidRPr="00A56A27">
        <w:rPr>
          <w:rFonts w:ascii="游ゴシック" w:eastAsia="游ゴシック" w:hAnsi="游ゴシック"/>
          <w:b/>
          <w:color w:val="000000" w:themeColor="text1"/>
        </w:rPr>
        <w:t>≪</w:t>
      </w:r>
      <w:r w:rsidRPr="00A56A27">
        <w:rPr>
          <w:rFonts w:ascii="游ゴシック" w:eastAsia="游ゴシック" w:hAnsi="游ゴシック" w:hint="eastAsia"/>
          <w:b/>
          <w:color w:val="000000" w:themeColor="text1"/>
        </w:rPr>
        <w:t>広報</w:t>
      </w:r>
      <w:r w:rsidRPr="00A56A27">
        <w:rPr>
          <w:rFonts w:ascii="游ゴシック" w:eastAsia="游ゴシック" w:hAnsi="游ゴシック"/>
          <w:b/>
          <w:color w:val="000000" w:themeColor="text1"/>
        </w:rPr>
        <w:t>部会≫</w:t>
      </w:r>
    </w:p>
    <w:p w14:paraId="42D6190B" w14:textId="15549B21" w:rsidR="0008263A" w:rsidRPr="00A56A27" w:rsidRDefault="0008263A" w:rsidP="0008263A">
      <w:pPr>
        <w:spacing w:line="360" w:lineRule="exact"/>
        <w:ind w:leftChars="100" w:left="234" w:firstLineChars="100" w:firstLine="234"/>
        <w:rPr>
          <w:rFonts w:ascii="游ゴシック" w:eastAsia="游ゴシック" w:hAnsi="游ゴシック"/>
          <w:color w:val="000000" w:themeColor="text1"/>
          <w:szCs w:val="24"/>
        </w:rPr>
      </w:pPr>
      <w:r w:rsidRPr="00A56A27">
        <w:rPr>
          <w:rFonts w:ascii="游ゴシック" w:eastAsia="游ゴシック" w:hAnsi="游ゴシック" w:hint="eastAsia"/>
          <w:color w:val="000000" w:themeColor="text1"/>
          <w:szCs w:val="24"/>
        </w:rPr>
        <w:t>ホームページ及び</w:t>
      </w:r>
      <w:r w:rsidR="00D340EB" w:rsidRPr="00A56A27">
        <w:rPr>
          <w:rFonts w:ascii="游ゴシック" w:eastAsia="游ゴシック" w:hAnsi="游ゴシック" w:hint="eastAsia"/>
          <w:color w:val="000000" w:themeColor="text1"/>
          <w:szCs w:val="24"/>
        </w:rPr>
        <w:t>F</w:t>
      </w:r>
      <w:r w:rsidR="00D340EB" w:rsidRPr="00A56A27">
        <w:rPr>
          <w:rFonts w:ascii="游ゴシック" w:eastAsia="游ゴシック" w:hAnsi="游ゴシック"/>
          <w:color w:val="000000" w:themeColor="text1"/>
          <w:szCs w:val="24"/>
        </w:rPr>
        <w:t>acebook</w:t>
      </w:r>
      <w:r w:rsidRPr="00A56A27">
        <w:rPr>
          <w:rFonts w:ascii="游ゴシック" w:eastAsia="游ゴシック" w:hAnsi="游ゴシック" w:hint="eastAsia"/>
          <w:color w:val="000000" w:themeColor="text1"/>
          <w:szCs w:val="24"/>
        </w:rPr>
        <w:t>を活用した会員・非会員向けの情報発信を随時実施することとしていたが、新型コロナウイルス感染症の影響で研修会の開催回数が少なかったことなどにより、</w:t>
      </w:r>
      <w:r w:rsidR="00D340EB" w:rsidRPr="00A56A27">
        <w:rPr>
          <w:rFonts w:ascii="游ゴシック" w:eastAsia="游ゴシック" w:hAnsi="游ゴシック" w:hint="eastAsia"/>
          <w:color w:val="000000" w:themeColor="text1"/>
          <w:szCs w:val="24"/>
        </w:rPr>
        <w:t>F</w:t>
      </w:r>
      <w:r w:rsidR="00D340EB" w:rsidRPr="00A56A27">
        <w:rPr>
          <w:rFonts w:ascii="游ゴシック" w:eastAsia="游ゴシック" w:hAnsi="游ゴシック"/>
          <w:color w:val="000000" w:themeColor="text1"/>
          <w:szCs w:val="24"/>
        </w:rPr>
        <w:t>acebook</w:t>
      </w:r>
      <w:r w:rsidRPr="00A56A27">
        <w:rPr>
          <w:rFonts w:ascii="游ゴシック" w:eastAsia="游ゴシック" w:hAnsi="游ゴシック" w:hint="eastAsia"/>
          <w:color w:val="000000" w:themeColor="text1"/>
          <w:szCs w:val="24"/>
        </w:rPr>
        <w:t>の投稿及びレポートの掲載回数は少なかった。</w:t>
      </w:r>
    </w:p>
    <w:p w14:paraId="2A8B857A" w14:textId="77777777" w:rsidR="0008263A" w:rsidRPr="00A56A27" w:rsidRDefault="0008263A" w:rsidP="0008263A">
      <w:pPr>
        <w:spacing w:line="360" w:lineRule="exact"/>
        <w:ind w:leftChars="100" w:left="234" w:firstLineChars="100" w:firstLine="234"/>
        <w:rPr>
          <w:rFonts w:ascii="游ゴシック" w:eastAsia="游ゴシック" w:hAnsi="游ゴシック"/>
          <w:color w:val="000000" w:themeColor="text1"/>
          <w:szCs w:val="24"/>
        </w:rPr>
      </w:pPr>
      <w:r w:rsidRPr="00A56A27">
        <w:rPr>
          <w:rFonts w:ascii="游ゴシック" w:eastAsia="游ゴシック" w:hAnsi="游ゴシック" w:hint="eastAsia"/>
          <w:color w:val="000000" w:themeColor="text1"/>
          <w:szCs w:val="24"/>
        </w:rPr>
        <w:t>研修会の部会員のレポート作成及びホームページへの掲載を実施した。</w:t>
      </w:r>
    </w:p>
    <w:p w14:paraId="458C61ED" w14:textId="77777777" w:rsidR="0008263A" w:rsidRPr="00A56A27" w:rsidRDefault="0008263A" w:rsidP="0008263A">
      <w:pPr>
        <w:spacing w:line="360" w:lineRule="exact"/>
        <w:ind w:leftChars="100" w:left="234" w:firstLineChars="100" w:firstLine="234"/>
        <w:rPr>
          <w:rFonts w:ascii="游ゴシック" w:eastAsia="游ゴシック" w:hAnsi="游ゴシック"/>
          <w:color w:val="000000" w:themeColor="text1"/>
          <w:szCs w:val="24"/>
        </w:rPr>
      </w:pPr>
      <w:r w:rsidRPr="00A56A27">
        <w:rPr>
          <w:rFonts w:ascii="游ゴシック" w:eastAsia="游ゴシック" w:hAnsi="游ゴシック" w:hint="eastAsia"/>
          <w:color w:val="000000" w:themeColor="text1"/>
          <w:szCs w:val="24"/>
        </w:rPr>
        <w:t>会報については、山舘幸雄氏の岩手県保健医療功労者表彰を記念した特別インタビューを掲載したほか、会報第50号の発刊を記念して宗教家とのスペシャル対談を実施し、その内容を掲載した。</w:t>
      </w:r>
    </w:p>
    <w:p w14:paraId="35959B50" w14:textId="77777777" w:rsidR="0008263A" w:rsidRPr="00B90C81" w:rsidRDefault="0008263A" w:rsidP="0008263A">
      <w:pPr>
        <w:spacing w:line="360" w:lineRule="exact"/>
        <w:ind w:leftChars="100" w:left="234"/>
        <w:rPr>
          <w:rFonts w:ascii="游ゴシック" w:eastAsia="游ゴシック" w:hAnsi="游ゴシック"/>
          <w:color w:val="000000" w:themeColor="text1"/>
          <w:szCs w:val="24"/>
        </w:rPr>
      </w:pPr>
      <w:r w:rsidRPr="00B90C81">
        <w:rPr>
          <w:rFonts w:ascii="游ゴシック" w:eastAsia="游ゴシック" w:hAnsi="游ゴシック" w:hint="eastAsia"/>
          <w:color w:val="000000" w:themeColor="text1"/>
          <w:szCs w:val="24"/>
        </w:rPr>
        <w:t xml:space="preserve">　１．ホームページ及びFacebookの研修案内、レポートの随時掲載</w:t>
      </w:r>
    </w:p>
    <w:p w14:paraId="47741A36" w14:textId="77777777" w:rsidR="0008263A" w:rsidRPr="00B90C81" w:rsidRDefault="0008263A" w:rsidP="0008263A">
      <w:pPr>
        <w:spacing w:line="360" w:lineRule="exact"/>
        <w:ind w:leftChars="100" w:left="234"/>
        <w:rPr>
          <w:rFonts w:ascii="游ゴシック" w:eastAsia="游ゴシック" w:hAnsi="游ゴシック"/>
          <w:color w:val="000000" w:themeColor="text1"/>
          <w:szCs w:val="24"/>
        </w:rPr>
      </w:pPr>
      <w:r w:rsidRPr="00B90C81">
        <w:rPr>
          <w:rFonts w:ascii="游ゴシック" w:eastAsia="游ゴシック" w:hAnsi="游ゴシック" w:hint="eastAsia"/>
          <w:color w:val="000000" w:themeColor="text1"/>
          <w:szCs w:val="24"/>
        </w:rPr>
        <w:t xml:space="preserve">　２．会報第</w:t>
      </w:r>
      <w:r>
        <w:rPr>
          <w:rFonts w:ascii="游ゴシック" w:eastAsia="游ゴシック" w:hAnsi="游ゴシック" w:hint="eastAsia"/>
          <w:color w:val="000000" w:themeColor="text1"/>
          <w:szCs w:val="24"/>
        </w:rPr>
        <w:t>50</w:t>
      </w:r>
      <w:r w:rsidRPr="00B90C81">
        <w:rPr>
          <w:rFonts w:ascii="游ゴシック" w:eastAsia="游ゴシック" w:hAnsi="游ゴシック" w:hint="eastAsia"/>
          <w:color w:val="000000" w:themeColor="text1"/>
          <w:szCs w:val="24"/>
        </w:rPr>
        <w:t>号の発刊</w:t>
      </w:r>
    </w:p>
    <w:p w14:paraId="4C1E74C4" w14:textId="77777777" w:rsidR="0008263A" w:rsidRPr="00B90C81" w:rsidRDefault="0008263A" w:rsidP="0008263A">
      <w:pPr>
        <w:spacing w:line="360" w:lineRule="exact"/>
        <w:rPr>
          <w:rFonts w:ascii="游ゴシック" w:eastAsia="游ゴシック" w:hAnsi="游ゴシック"/>
          <w:color w:val="000000" w:themeColor="text1"/>
          <w:szCs w:val="24"/>
        </w:rPr>
      </w:pPr>
      <w:r w:rsidRPr="00B90C81">
        <w:rPr>
          <w:rFonts w:ascii="游ゴシック" w:eastAsia="游ゴシック" w:hAnsi="游ゴシック" w:hint="eastAsia"/>
          <w:color w:val="000000" w:themeColor="text1"/>
          <w:szCs w:val="24"/>
        </w:rPr>
        <w:t xml:space="preserve">　　３．年２回の部会開催</w:t>
      </w:r>
      <w:r>
        <w:rPr>
          <w:rFonts w:ascii="游ゴシック" w:eastAsia="游ゴシック" w:hAnsi="游ゴシック" w:hint="eastAsia"/>
          <w:color w:val="000000" w:themeColor="text1"/>
          <w:szCs w:val="24"/>
        </w:rPr>
        <w:t>（令和３年７月５日、令和３年10月26日）</w:t>
      </w:r>
    </w:p>
    <w:p w14:paraId="4772534D" w14:textId="25E3A68C" w:rsidR="0008263A" w:rsidRDefault="0008263A" w:rsidP="0008263A">
      <w:pPr>
        <w:spacing w:line="360" w:lineRule="exact"/>
        <w:rPr>
          <w:rFonts w:ascii="游ゴシック" w:eastAsia="游ゴシック" w:hAnsi="游ゴシック"/>
          <w:color w:val="000000" w:themeColor="text1"/>
        </w:rPr>
      </w:pPr>
    </w:p>
    <w:p w14:paraId="2979003C" w14:textId="220ABA31" w:rsidR="00774A56" w:rsidRDefault="00774A56" w:rsidP="0008263A">
      <w:pPr>
        <w:spacing w:line="360" w:lineRule="exact"/>
        <w:rPr>
          <w:rFonts w:ascii="游ゴシック" w:eastAsia="游ゴシック" w:hAnsi="游ゴシック"/>
          <w:color w:val="000000" w:themeColor="text1"/>
        </w:rPr>
      </w:pPr>
    </w:p>
    <w:p w14:paraId="1095ACB7" w14:textId="590FA3D3" w:rsidR="00774A56" w:rsidRDefault="00774A56" w:rsidP="0008263A">
      <w:pPr>
        <w:spacing w:line="360" w:lineRule="exact"/>
        <w:rPr>
          <w:rFonts w:ascii="游ゴシック" w:eastAsia="游ゴシック" w:hAnsi="游ゴシック"/>
          <w:color w:val="000000" w:themeColor="text1"/>
        </w:rPr>
      </w:pPr>
    </w:p>
    <w:p w14:paraId="480CAA19" w14:textId="28E64FC2" w:rsidR="00774A56" w:rsidRDefault="00774A56" w:rsidP="0008263A">
      <w:pPr>
        <w:spacing w:line="360" w:lineRule="exact"/>
        <w:rPr>
          <w:rFonts w:ascii="游ゴシック" w:eastAsia="游ゴシック" w:hAnsi="游ゴシック"/>
          <w:color w:val="000000" w:themeColor="text1"/>
        </w:rPr>
      </w:pPr>
    </w:p>
    <w:p w14:paraId="268E94AD" w14:textId="46EA8A76" w:rsidR="00774A56" w:rsidRDefault="00774A56" w:rsidP="0008263A">
      <w:pPr>
        <w:spacing w:line="360" w:lineRule="exact"/>
        <w:rPr>
          <w:rFonts w:ascii="游ゴシック" w:eastAsia="游ゴシック" w:hAnsi="游ゴシック"/>
          <w:color w:val="000000" w:themeColor="text1"/>
        </w:rPr>
      </w:pPr>
    </w:p>
    <w:p w14:paraId="2ECEB400" w14:textId="4ADC2364" w:rsidR="00774A56" w:rsidRDefault="00774A56" w:rsidP="0008263A">
      <w:pPr>
        <w:spacing w:line="360" w:lineRule="exact"/>
        <w:rPr>
          <w:rFonts w:ascii="游ゴシック" w:eastAsia="游ゴシック" w:hAnsi="游ゴシック"/>
          <w:color w:val="000000" w:themeColor="text1"/>
        </w:rPr>
      </w:pPr>
    </w:p>
    <w:p w14:paraId="7A46806D" w14:textId="7DB9D246" w:rsidR="00774A56" w:rsidRDefault="00774A56" w:rsidP="0008263A">
      <w:pPr>
        <w:spacing w:line="360" w:lineRule="exact"/>
        <w:rPr>
          <w:rFonts w:ascii="游ゴシック" w:eastAsia="游ゴシック" w:hAnsi="游ゴシック"/>
          <w:color w:val="000000" w:themeColor="text1"/>
        </w:rPr>
      </w:pPr>
    </w:p>
    <w:p w14:paraId="5CC4D139" w14:textId="059B530C" w:rsidR="00774A56" w:rsidRDefault="00774A56" w:rsidP="0008263A">
      <w:pPr>
        <w:spacing w:line="360" w:lineRule="exact"/>
        <w:rPr>
          <w:rFonts w:ascii="游ゴシック" w:eastAsia="游ゴシック" w:hAnsi="游ゴシック"/>
          <w:color w:val="000000" w:themeColor="text1"/>
        </w:rPr>
      </w:pPr>
    </w:p>
    <w:p w14:paraId="32CDB6F2" w14:textId="18F0359D" w:rsidR="00774A56" w:rsidRDefault="00774A56" w:rsidP="0008263A">
      <w:pPr>
        <w:spacing w:line="360" w:lineRule="exact"/>
        <w:rPr>
          <w:rFonts w:ascii="游ゴシック" w:eastAsia="游ゴシック" w:hAnsi="游ゴシック"/>
          <w:color w:val="000000" w:themeColor="text1"/>
        </w:rPr>
      </w:pPr>
    </w:p>
    <w:p w14:paraId="52457764" w14:textId="4E020960" w:rsidR="00774A56" w:rsidRDefault="00774A56" w:rsidP="0008263A">
      <w:pPr>
        <w:spacing w:line="360" w:lineRule="exact"/>
        <w:rPr>
          <w:rFonts w:ascii="游ゴシック" w:eastAsia="游ゴシック" w:hAnsi="游ゴシック"/>
          <w:color w:val="000000" w:themeColor="text1"/>
        </w:rPr>
      </w:pPr>
    </w:p>
    <w:p w14:paraId="3F2E7DBE" w14:textId="759AC201" w:rsidR="00774A56" w:rsidRDefault="00774A56" w:rsidP="0008263A">
      <w:pPr>
        <w:spacing w:line="360" w:lineRule="exact"/>
        <w:rPr>
          <w:rFonts w:ascii="游ゴシック" w:eastAsia="游ゴシック" w:hAnsi="游ゴシック"/>
          <w:color w:val="000000" w:themeColor="text1"/>
        </w:rPr>
      </w:pPr>
    </w:p>
    <w:p w14:paraId="4D11945A" w14:textId="3675216E" w:rsidR="00774A56" w:rsidRDefault="00774A56" w:rsidP="0008263A">
      <w:pPr>
        <w:spacing w:line="360" w:lineRule="exact"/>
        <w:rPr>
          <w:rFonts w:ascii="游ゴシック" w:eastAsia="游ゴシック" w:hAnsi="游ゴシック"/>
          <w:color w:val="000000" w:themeColor="text1"/>
        </w:rPr>
      </w:pPr>
    </w:p>
    <w:p w14:paraId="46903F8B" w14:textId="77777777" w:rsidR="00774A56" w:rsidRPr="00B90C81" w:rsidRDefault="00774A56" w:rsidP="0008263A">
      <w:pPr>
        <w:spacing w:line="360" w:lineRule="exact"/>
        <w:rPr>
          <w:rFonts w:ascii="游ゴシック" w:eastAsia="游ゴシック" w:hAnsi="游ゴシック"/>
          <w:color w:val="000000" w:themeColor="text1"/>
        </w:rPr>
      </w:pPr>
    </w:p>
    <w:tbl>
      <w:tblPr>
        <w:tblStyle w:val="ab"/>
        <w:tblpPr w:leftFromText="142" w:rightFromText="142" w:vertAnchor="text" w:horzAnchor="margin" w:tblpY="42"/>
        <w:tblW w:w="9351" w:type="dxa"/>
        <w:tblLook w:val="04A0" w:firstRow="1" w:lastRow="0" w:firstColumn="1" w:lastColumn="0" w:noHBand="0" w:noVBand="1"/>
      </w:tblPr>
      <w:tblGrid>
        <w:gridCol w:w="1526"/>
        <w:gridCol w:w="2410"/>
        <w:gridCol w:w="3118"/>
        <w:gridCol w:w="2297"/>
      </w:tblGrid>
      <w:tr w:rsidR="0008263A" w:rsidRPr="00B90C81" w14:paraId="4321F218" w14:textId="77777777" w:rsidTr="00E03569">
        <w:tc>
          <w:tcPr>
            <w:tcW w:w="1526" w:type="dxa"/>
          </w:tcPr>
          <w:p w14:paraId="07F2917C" w14:textId="77777777" w:rsidR="0008263A" w:rsidRPr="00A56A27" w:rsidRDefault="0008263A" w:rsidP="00E03569">
            <w:pPr>
              <w:spacing w:line="360" w:lineRule="exact"/>
              <w:jc w:val="left"/>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 w:val="18"/>
                <w:szCs w:val="18"/>
              </w:rPr>
              <w:t>広報媒体</w:t>
            </w:r>
          </w:p>
        </w:tc>
        <w:tc>
          <w:tcPr>
            <w:tcW w:w="2410" w:type="dxa"/>
          </w:tcPr>
          <w:p w14:paraId="7FC3F3B9" w14:textId="77777777" w:rsidR="0008263A" w:rsidRPr="00A56A27" w:rsidRDefault="0008263A" w:rsidP="00E03569">
            <w:pPr>
              <w:spacing w:line="360" w:lineRule="exact"/>
              <w:jc w:val="left"/>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 w:val="18"/>
                <w:szCs w:val="18"/>
              </w:rPr>
              <w:t>活動計画</w:t>
            </w:r>
          </w:p>
        </w:tc>
        <w:tc>
          <w:tcPr>
            <w:tcW w:w="3118" w:type="dxa"/>
          </w:tcPr>
          <w:p w14:paraId="1B69EA75" w14:textId="77777777" w:rsidR="0008263A" w:rsidRPr="00A56A27" w:rsidRDefault="0008263A" w:rsidP="00E03569">
            <w:pPr>
              <w:spacing w:line="360" w:lineRule="exact"/>
              <w:jc w:val="left"/>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 w:val="18"/>
                <w:szCs w:val="18"/>
              </w:rPr>
              <w:t>活動実績</w:t>
            </w:r>
          </w:p>
        </w:tc>
        <w:tc>
          <w:tcPr>
            <w:tcW w:w="2297" w:type="dxa"/>
          </w:tcPr>
          <w:p w14:paraId="495453DC" w14:textId="77777777" w:rsidR="0008263A" w:rsidRPr="00B90C81" w:rsidRDefault="0008263A" w:rsidP="00E03569">
            <w:pPr>
              <w:spacing w:line="360" w:lineRule="exact"/>
              <w:jc w:val="left"/>
              <w:rPr>
                <w:rFonts w:ascii="游ゴシック" w:eastAsia="游ゴシック" w:hAnsi="游ゴシック"/>
                <w:color w:val="000000" w:themeColor="text1"/>
                <w:sz w:val="18"/>
                <w:szCs w:val="18"/>
              </w:rPr>
            </w:pPr>
            <w:r w:rsidRPr="00B90C81">
              <w:rPr>
                <w:rFonts w:ascii="游ゴシック" w:eastAsia="游ゴシック" w:hAnsi="游ゴシック" w:hint="eastAsia"/>
                <w:color w:val="000000" w:themeColor="text1"/>
                <w:sz w:val="18"/>
                <w:szCs w:val="18"/>
              </w:rPr>
              <w:t>回数等</w:t>
            </w:r>
          </w:p>
        </w:tc>
      </w:tr>
      <w:tr w:rsidR="0008263A" w:rsidRPr="00B90C81" w14:paraId="5B8AA43F" w14:textId="77777777" w:rsidTr="00E03569">
        <w:tc>
          <w:tcPr>
            <w:tcW w:w="1526" w:type="dxa"/>
          </w:tcPr>
          <w:p w14:paraId="08514E07" w14:textId="584884C7" w:rsidR="0008263A" w:rsidRPr="00A56A27" w:rsidRDefault="00D340EB" w:rsidP="00E03569">
            <w:pPr>
              <w:spacing w:line="360" w:lineRule="exact"/>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Cs w:val="24"/>
              </w:rPr>
              <w:t>F</w:t>
            </w:r>
            <w:r w:rsidRPr="00A56A27">
              <w:rPr>
                <w:rFonts w:ascii="游ゴシック" w:eastAsia="游ゴシック" w:hAnsi="游ゴシック"/>
                <w:color w:val="000000" w:themeColor="text1"/>
                <w:szCs w:val="24"/>
              </w:rPr>
              <w:t>acebook</w:t>
            </w:r>
          </w:p>
        </w:tc>
        <w:tc>
          <w:tcPr>
            <w:tcW w:w="2410" w:type="dxa"/>
          </w:tcPr>
          <w:p w14:paraId="322B04B6" w14:textId="77777777" w:rsidR="0008263A" w:rsidRPr="00A56A27" w:rsidRDefault="0008263A" w:rsidP="00E03569">
            <w:pPr>
              <w:spacing w:line="360" w:lineRule="exact"/>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 w:val="18"/>
                <w:szCs w:val="18"/>
              </w:rPr>
              <w:t>研修案内、研修報告、ホームページの更新情報を掲載</w:t>
            </w:r>
          </w:p>
        </w:tc>
        <w:tc>
          <w:tcPr>
            <w:tcW w:w="3118" w:type="dxa"/>
          </w:tcPr>
          <w:p w14:paraId="37608D5D" w14:textId="77777777" w:rsidR="0008263A" w:rsidRPr="00A56A27" w:rsidRDefault="0008263A" w:rsidP="0008263A">
            <w:pPr>
              <w:pStyle w:val="a8"/>
              <w:numPr>
                <w:ilvl w:val="0"/>
                <w:numId w:val="34"/>
              </w:numPr>
              <w:spacing w:line="360" w:lineRule="exact"/>
              <w:ind w:leftChars="0"/>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 w:val="18"/>
                <w:szCs w:val="18"/>
              </w:rPr>
              <w:t>研修案内及び開催レポート等を掲載</w:t>
            </w:r>
          </w:p>
          <w:p w14:paraId="0E1BFB0F" w14:textId="4F3F091C" w:rsidR="0008263A" w:rsidRPr="00A56A27" w:rsidRDefault="00D340EB" w:rsidP="0008263A">
            <w:pPr>
              <w:pStyle w:val="a8"/>
              <w:numPr>
                <w:ilvl w:val="0"/>
                <w:numId w:val="34"/>
              </w:numPr>
              <w:spacing w:line="360" w:lineRule="exact"/>
              <w:ind w:leftChars="0"/>
              <w:rPr>
                <w:rFonts w:ascii="游ゴシック" w:eastAsia="游ゴシック" w:hAnsi="游ゴシック"/>
                <w:color w:val="000000" w:themeColor="text1"/>
                <w:sz w:val="18"/>
                <w:szCs w:val="18"/>
              </w:rPr>
            </w:pPr>
            <w:r w:rsidRPr="00A56A27">
              <w:rPr>
                <w:rFonts w:ascii="游ゴシック" w:eastAsia="游ゴシック" w:hAnsi="游ゴシック" w:hint="eastAsia"/>
                <w:color w:val="000000" w:themeColor="text1"/>
                <w:szCs w:val="24"/>
              </w:rPr>
              <w:t>F</w:t>
            </w:r>
            <w:r w:rsidRPr="00A56A27">
              <w:rPr>
                <w:rFonts w:ascii="游ゴシック" w:eastAsia="游ゴシック" w:hAnsi="游ゴシック"/>
                <w:color w:val="000000" w:themeColor="text1"/>
                <w:szCs w:val="24"/>
              </w:rPr>
              <w:t>acebook</w:t>
            </w:r>
            <w:r w:rsidR="0008263A" w:rsidRPr="00A56A27">
              <w:rPr>
                <w:rFonts w:ascii="游ゴシック" w:eastAsia="游ゴシック" w:hAnsi="游ゴシック" w:hint="eastAsia"/>
                <w:color w:val="000000" w:themeColor="text1"/>
                <w:sz w:val="18"/>
                <w:szCs w:val="18"/>
              </w:rPr>
              <w:t>のメッセンジャーを通じた一般の方からの相談に対応</w:t>
            </w:r>
          </w:p>
        </w:tc>
        <w:tc>
          <w:tcPr>
            <w:tcW w:w="2297" w:type="dxa"/>
          </w:tcPr>
          <w:p w14:paraId="627B32DB"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sidRPr="00B90C81">
              <w:rPr>
                <w:rFonts w:ascii="游ゴシック" w:eastAsia="游ゴシック" w:hAnsi="游ゴシック" w:hint="eastAsia"/>
                <w:color w:val="000000" w:themeColor="text1"/>
                <w:sz w:val="18"/>
                <w:szCs w:val="18"/>
              </w:rPr>
              <w:t>投稿</w:t>
            </w:r>
            <w:r>
              <w:rPr>
                <w:rFonts w:ascii="游ゴシック" w:eastAsia="游ゴシック" w:hAnsi="游ゴシック" w:hint="eastAsia"/>
                <w:color w:val="000000" w:themeColor="text1"/>
                <w:sz w:val="18"/>
                <w:szCs w:val="18"/>
              </w:rPr>
              <w:t>７</w:t>
            </w:r>
            <w:r w:rsidRPr="00B90C81">
              <w:rPr>
                <w:rFonts w:ascii="游ゴシック" w:eastAsia="游ゴシック" w:hAnsi="游ゴシック" w:hint="eastAsia"/>
                <w:color w:val="000000" w:themeColor="text1"/>
                <w:sz w:val="18"/>
                <w:szCs w:val="18"/>
              </w:rPr>
              <w:t>回</w:t>
            </w:r>
          </w:p>
          <w:p w14:paraId="2B5AF58B" w14:textId="77777777" w:rsidR="0008263A" w:rsidRPr="00B90C81" w:rsidRDefault="0008263A" w:rsidP="00E03569">
            <w:pPr>
              <w:spacing w:line="360" w:lineRule="exact"/>
              <w:rPr>
                <w:rFonts w:ascii="游ゴシック" w:eastAsia="游ゴシック" w:hAnsi="游ゴシック"/>
                <w:color w:val="000000" w:themeColor="text1"/>
                <w:sz w:val="18"/>
                <w:szCs w:val="18"/>
              </w:rPr>
            </w:pPr>
          </w:p>
        </w:tc>
      </w:tr>
      <w:tr w:rsidR="0008263A" w:rsidRPr="00B90C81" w14:paraId="55C89BCC" w14:textId="77777777" w:rsidTr="00E03569">
        <w:tc>
          <w:tcPr>
            <w:tcW w:w="1526" w:type="dxa"/>
          </w:tcPr>
          <w:p w14:paraId="70CBDB0D"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sidRPr="00B90C81">
              <w:rPr>
                <w:rFonts w:ascii="游ゴシック" w:eastAsia="游ゴシック" w:hAnsi="游ゴシック" w:hint="eastAsia"/>
                <w:color w:val="000000" w:themeColor="text1"/>
                <w:sz w:val="18"/>
                <w:szCs w:val="18"/>
              </w:rPr>
              <w:t>ホームページ</w:t>
            </w:r>
          </w:p>
        </w:tc>
        <w:tc>
          <w:tcPr>
            <w:tcW w:w="2410" w:type="dxa"/>
          </w:tcPr>
          <w:p w14:paraId="579F7D94"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sidRPr="00B90C81">
              <w:rPr>
                <w:rFonts w:ascii="游ゴシック" w:eastAsia="游ゴシック" w:hAnsi="游ゴシック" w:hint="eastAsia"/>
                <w:color w:val="000000" w:themeColor="text1"/>
                <w:sz w:val="18"/>
                <w:szCs w:val="18"/>
              </w:rPr>
              <w:t>役員会・研修会レポート</w:t>
            </w:r>
          </w:p>
          <w:p w14:paraId="1CA17A59" w14:textId="77777777" w:rsidR="0008263A" w:rsidRDefault="0008263A" w:rsidP="00E03569">
            <w:pPr>
              <w:spacing w:line="360" w:lineRule="exact"/>
              <w:rPr>
                <w:rFonts w:ascii="游ゴシック" w:eastAsia="游ゴシック" w:hAnsi="游ゴシック"/>
                <w:color w:val="000000" w:themeColor="text1"/>
                <w:sz w:val="18"/>
                <w:szCs w:val="18"/>
              </w:rPr>
            </w:pPr>
          </w:p>
          <w:p w14:paraId="79DF6B2A"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sidRPr="00B90C81">
              <w:rPr>
                <w:rFonts w:ascii="游ゴシック" w:eastAsia="游ゴシック" w:hAnsi="游ゴシック" w:hint="eastAsia"/>
                <w:color w:val="000000" w:themeColor="text1"/>
                <w:sz w:val="18"/>
                <w:szCs w:val="18"/>
              </w:rPr>
              <w:t>研修案内</w:t>
            </w:r>
          </w:p>
        </w:tc>
        <w:tc>
          <w:tcPr>
            <w:tcW w:w="3118" w:type="dxa"/>
          </w:tcPr>
          <w:p w14:paraId="0B1F2B5D" w14:textId="77777777" w:rsidR="0008263A" w:rsidRPr="00D53E93" w:rsidRDefault="0008263A" w:rsidP="0008263A">
            <w:pPr>
              <w:pStyle w:val="a8"/>
              <w:numPr>
                <w:ilvl w:val="0"/>
                <w:numId w:val="33"/>
              </w:numPr>
              <w:spacing w:line="360" w:lineRule="exact"/>
              <w:ind w:leftChars="0"/>
              <w:rPr>
                <w:rFonts w:ascii="游ゴシック" w:eastAsia="游ゴシック" w:hAnsi="游ゴシック"/>
                <w:color w:val="000000" w:themeColor="text1"/>
                <w:sz w:val="18"/>
                <w:szCs w:val="18"/>
              </w:rPr>
            </w:pPr>
            <w:r w:rsidRPr="00D53E93">
              <w:rPr>
                <w:rFonts w:ascii="游ゴシック" w:eastAsia="游ゴシック" w:hAnsi="游ゴシック" w:hint="eastAsia"/>
                <w:color w:val="000000" w:themeColor="text1"/>
                <w:sz w:val="18"/>
                <w:szCs w:val="18"/>
              </w:rPr>
              <w:t>広報部会員が研修会に参加し、レポートを掲載</w:t>
            </w:r>
          </w:p>
          <w:p w14:paraId="45CF4110" w14:textId="77777777" w:rsidR="0008263A" w:rsidRPr="00D53E93" w:rsidRDefault="0008263A" w:rsidP="0008263A">
            <w:pPr>
              <w:pStyle w:val="a8"/>
              <w:numPr>
                <w:ilvl w:val="0"/>
                <w:numId w:val="33"/>
              </w:numPr>
              <w:spacing w:line="360" w:lineRule="exact"/>
              <w:ind w:leftChars="0"/>
              <w:rPr>
                <w:rFonts w:ascii="游ゴシック" w:eastAsia="游ゴシック" w:hAnsi="游ゴシック"/>
                <w:color w:val="000000" w:themeColor="text1"/>
                <w:sz w:val="18"/>
                <w:szCs w:val="18"/>
              </w:rPr>
            </w:pPr>
            <w:r w:rsidRPr="00D53E93">
              <w:rPr>
                <w:rFonts w:ascii="游ゴシック" w:eastAsia="游ゴシック" w:hAnsi="游ゴシック" w:hint="eastAsia"/>
                <w:color w:val="000000" w:themeColor="text1"/>
                <w:sz w:val="18"/>
                <w:szCs w:val="18"/>
              </w:rPr>
              <w:t>研修案内を掲載</w:t>
            </w:r>
          </w:p>
          <w:p w14:paraId="3AFFD815" w14:textId="77777777" w:rsidR="0008263A" w:rsidRPr="00D53E93" w:rsidRDefault="0008263A" w:rsidP="0008263A">
            <w:pPr>
              <w:pStyle w:val="a8"/>
              <w:numPr>
                <w:ilvl w:val="0"/>
                <w:numId w:val="33"/>
              </w:numPr>
              <w:spacing w:line="360" w:lineRule="exact"/>
              <w:ind w:leftChars="0"/>
              <w:rPr>
                <w:rFonts w:ascii="游ゴシック" w:eastAsia="游ゴシック" w:hAnsi="游ゴシック"/>
                <w:color w:val="000000" w:themeColor="text1"/>
                <w:sz w:val="18"/>
                <w:szCs w:val="18"/>
              </w:rPr>
            </w:pPr>
            <w:r w:rsidRPr="00D53E93">
              <w:rPr>
                <w:rFonts w:ascii="游ゴシック" w:eastAsia="游ゴシック" w:hAnsi="游ゴシック" w:hint="eastAsia"/>
                <w:color w:val="000000" w:themeColor="text1"/>
                <w:sz w:val="18"/>
                <w:szCs w:val="18"/>
              </w:rPr>
              <w:t>その他：</w:t>
            </w:r>
          </w:p>
          <w:p w14:paraId="04116C3C" w14:textId="77777777" w:rsidR="0008263A" w:rsidRDefault="0008263A" w:rsidP="00E03569">
            <w:pPr>
              <w:spacing w:line="36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・山舘幸雄氏の岩手県保健医療功労者表彰のレポート</w:t>
            </w:r>
          </w:p>
          <w:p w14:paraId="2B71DBAB"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・「災害とソーシャルワーク」の動画公開</w:t>
            </w:r>
          </w:p>
        </w:tc>
        <w:tc>
          <w:tcPr>
            <w:tcW w:w="2297" w:type="dxa"/>
          </w:tcPr>
          <w:p w14:paraId="4A04E67E"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研修会レポート</w:t>
            </w:r>
            <w:r w:rsidRPr="00B90C81">
              <w:rPr>
                <w:rFonts w:ascii="游ゴシック" w:eastAsia="游ゴシック" w:hAnsi="游ゴシック" w:hint="eastAsia"/>
                <w:color w:val="000000" w:themeColor="text1"/>
                <w:sz w:val="18"/>
                <w:szCs w:val="18"/>
              </w:rPr>
              <w:t>掲載</w:t>
            </w:r>
            <w:r>
              <w:rPr>
                <w:rFonts w:ascii="游ゴシック" w:eastAsia="游ゴシック" w:hAnsi="游ゴシック" w:hint="eastAsia"/>
                <w:color w:val="000000" w:themeColor="text1"/>
                <w:sz w:val="18"/>
                <w:szCs w:val="18"/>
              </w:rPr>
              <w:t>２</w:t>
            </w:r>
            <w:r w:rsidRPr="00B90C81">
              <w:rPr>
                <w:rFonts w:ascii="游ゴシック" w:eastAsia="游ゴシック" w:hAnsi="游ゴシック" w:hint="eastAsia"/>
                <w:color w:val="000000" w:themeColor="text1"/>
                <w:sz w:val="18"/>
                <w:szCs w:val="18"/>
              </w:rPr>
              <w:t>回</w:t>
            </w:r>
          </w:p>
          <w:p w14:paraId="390B5288" w14:textId="77777777" w:rsidR="0008263A" w:rsidRPr="00D53E93" w:rsidRDefault="0008263A" w:rsidP="00E03569">
            <w:pPr>
              <w:spacing w:line="360" w:lineRule="exact"/>
              <w:rPr>
                <w:rFonts w:ascii="游ゴシック" w:eastAsia="游ゴシック" w:hAnsi="游ゴシック"/>
                <w:color w:val="000000" w:themeColor="text1"/>
                <w:sz w:val="18"/>
                <w:szCs w:val="18"/>
              </w:rPr>
            </w:pPr>
          </w:p>
          <w:p w14:paraId="0269EE52" w14:textId="77777777" w:rsidR="0008263A" w:rsidRPr="00B90C81" w:rsidRDefault="0008263A" w:rsidP="00E03569">
            <w:pPr>
              <w:spacing w:line="36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６回</w:t>
            </w:r>
          </w:p>
          <w:p w14:paraId="34E87B22" w14:textId="77777777" w:rsidR="0008263A" w:rsidRPr="00B90C81" w:rsidRDefault="0008263A" w:rsidP="00E03569">
            <w:pPr>
              <w:spacing w:line="360" w:lineRule="exact"/>
              <w:rPr>
                <w:rFonts w:ascii="游ゴシック" w:eastAsia="游ゴシック" w:hAnsi="游ゴシック"/>
                <w:color w:val="000000" w:themeColor="text1"/>
                <w:sz w:val="18"/>
                <w:szCs w:val="18"/>
              </w:rPr>
            </w:pPr>
          </w:p>
        </w:tc>
      </w:tr>
      <w:tr w:rsidR="00083925" w:rsidRPr="00083925" w14:paraId="4BEE3A30" w14:textId="77777777" w:rsidTr="00E03569">
        <w:tc>
          <w:tcPr>
            <w:tcW w:w="1526" w:type="dxa"/>
          </w:tcPr>
          <w:p w14:paraId="0C0DC6CA" w14:textId="77777777" w:rsidR="0008263A" w:rsidRPr="00083925" w:rsidRDefault="0008263A" w:rsidP="00E03569">
            <w:pPr>
              <w:spacing w:line="360" w:lineRule="exact"/>
              <w:rPr>
                <w:rFonts w:ascii="游ゴシック" w:eastAsia="游ゴシック" w:hAnsi="游ゴシック"/>
                <w:sz w:val="18"/>
                <w:szCs w:val="18"/>
              </w:rPr>
            </w:pPr>
            <w:r w:rsidRPr="00083925">
              <w:rPr>
                <w:rFonts w:ascii="游ゴシック" w:eastAsia="游ゴシック" w:hAnsi="游ゴシック" w:hint="eastAsia"/>
                <w:sz w:val="18"/>
                <w:szCs w:val="18"/>
              </w:rPr>
              <w:t>会報</w:t>
            </w:r>
          </w:p>
        </w:tc>
        <w:tc>
          <w:tcPr>
            <w:tcW w:w="2410" w:type="dxa"/>
          </w:tcPr>
          <w:p w14:paraId="078FF985" w14:textId="77777777" w:rsidR="0008263A" w:rsidRPr="00083925" w:rsidRDefault="0008263A" w:rsidP="00E03569">
            <w:pPr>
              <w:spacing w:line="360" w:lineRule="exact"/>
              <w:rPr>
                <w:rFonts w:ascii="游ゴシック" w:eastAsia="游ゴシック" w:hAnsi="游ゴシック"/>
                <w:sz w:val="18"/>
                <w:szCs w:val="18"/>
              </w:rPr>
            </w:pPr>
            <w:r w:rsidRPr="00083925">
              <w:rPr>
                <w:rFonts w:ascii="游ゴシック" w:eastAsia="游ゴシック" w:hAnsi="游ゴシック" w:hint="eastAsia"/>
                <w:sz w:val="18"/>
                <w:szCs w:val="18"/>
              </w:rPr>
              <w:t>第50号</w:t>
            </w:r>
          </w:p>
          <w:p w14:paraId="39641764" w14:textId="77777777" w:rsidR="0008263A" w:rsidRPr="00083925" w:rsidRDefault="0008263A" w:rsidP="00E03569">
            <w:pPr>
              <w:spacing w:line="360" w:lineRule="exact"/>
              <w:rPr>
                <w:rFonts w:ascii="游ゴシック" w:eastAsia="游ゴシック" w:hAnsi="游ゴシック"/>
                <w:sz w:val="18"/>
                <w:szCs w:val="18"/>
              </w:rPr>
            </w:pPr>
          </w:p>
        </w:tc>
        <w:tc>
          <w:tcPr>
            <w:tcW w:w="3118" w:type="dxa"/>
          </w:tcPr>
          <w:p w14:paraId="4FE23A62" w14:textId="77777777" w:rsidR="0008263A" w:rsidRPr="00083925" w:rsidRDefault="0008263A" w:rsidP="0008263A">
            <w:pPr>
              <w:pStyle w:val="a8"/>
              <w:numPr>
                <w:ilvl w:val="0"/>
                <w:numId w:val="35"/>
              </w:numPr>
              <w:spacing w:line="360" w:lineRule="exact"/>
              <w:ind w:leftChars="0"/>
              <w:rPr>
                <w:rFonts w:ascii="游ゴシック" w:eastAsia="游ゴシック" w:hAnsi="游ゴシック"/>
                <w:sz w:val="18"/>
                <w:szCs w:val="18"/>
              </w:rPr>
            </w:pPr>
            <w:r w:rsidRPr="00083925">
              <w:rPr>
                <w:rFonts w:ascii="游ゴシック" w:eastAsia="游ゴシック" w:hAnsi="游ゴシック" w:hint="eastAsia"/>
                <w:sz w:val="18"/>
                <w:szCs w:val="18"/>
              </w:rPr>
              <w:t>第50号スペシャル対談（長徳寺住職認定臨床宗教師渋谷真之氏、藤源寺住職佐藤良規氏）</w:t>
            </w:r>
          </w:p>
          <w:p w14:paraId="34E6A063" w14:textId="77777777" w:rsidR="0008263A" w:rsidRPr="00083925" w:rsidRDefault="0008263A" w:rsidP="0008263A">
            <w:pPr>
              <w:pStyle w:val="a8"/>
              <w:numPr>
                <w:ilvl w:val="0"/>
                <w:numId w:val="35"/>
              </w:numPr>
              <w:spacing w:line="360" w:lineRule="exact"/>
              <w:ind w:leftChars="0"/>
              <w:rPr>
                <w:rFonts w:ascii="游ゴシック" w:eastAsia="游ゴシック" w:hAnsi="游ゴシック"/>
                <w:sz w:val="18"/>
                <w:szCs w:val="18"/>
              </w:rPr>
            </w:pPr>
            <w:r w:rsidRPr="00083925">
              <w:rPr>
                <w:rFonts w:ascii="游ゴシック" w:eastAsia="游ゴシック" w:hAnsi="游ゴシック" w:hint="eastAsia"/>
                <w:sz w:val="18"/>
                <w:szCs w:val="18"/>
              </w:rPr>
              <w:t>山舘幸雄氏保健医療功労者表彰記念特別インタビュー</w:t>
            </w:r>
          </w:p>
          <w:p w14:paraId="0EA3C731" w14:textId="77777777" w:rsidR="0008263A" w:rsidRPr="00083925" w:rsidRDefault="0008263A" w:rsidP="0008263A">
            <w:pPr>
              <w:pStyle w:val="a8"/>
              <w:numPr>
                <w:ilvl w:val="0"/>
                <w:numId w:val="35"/>
              </w:numPr>
              <w:spacing w:line="360" w:lineRule="exact"/>
              <w:ind w:leftChars="0"/>
              <w:rPr>
                <w:rFonts w:ascii="游ゴシック" w:eastAsia="游ゴシック" w:hAnsi="游ゴシック"/>
                <w:sz w:val="18"/>
                <w:szCs w:val="18"/>
              </w:rPr>
            </w:pPr>
            <w:r w:rsidRPr="00083925">
              <w:rPr>
                <w:rFonts w:ascii="游ゴシック" w:eastAsia="游ゴシック" w:hAnsi="游ゴシック" w:hint="eastAsia"/>
                <w:sz w:val="18"/>
                <w:szCs w:val="18"/>
              </w:rPr>
              <w:t>協会この1年　等</w:t>
            </w:r>
          </w:p>
        </w:tc>
        <w:tc>
          <w:tcPr>
            <w:tcW w:w="2297" w:type="dxa"/>
          </w:tcPr>
          <w:p w14:paraId="49D467C1" w14:textId="77777777" w:rsidR="00083925" w:rsidRPr="00083925" w:rsidRDefault="00A90451" w:rsidP="00E03569">
            <w:pPr>
              <w:spacing w:line="360" w:lineRule="exact"/>
              <w:rPr>
                <w:rFonts w:ascii="游ゴシック" w:eastAsia="游ゴシック" w:hAnsi="游ゴシック"/>
                <w:sz w:val="18"/>
                <w:szCs w:val="18"/>
              </w:rPr>
            </w:pPr>
            <w:r w:rsidRPr="00083925">
              <w:rPr>
                <w:rFonts w:ascii="游ゴシック" w:eastAsia="游ゴシック" w:hAnsi="游ゴシック" w:hint="eastAsia"/>
                <w:sz w:val="18"/>
                <w:szCs w:val="18"/>
              </w:rPr>
              <w:t>令和</w:t>
            </w:r>
            <w:r w:rsidR="00C2799A" w:rsidRPr="00083925">
              <w:rPr>
                <w:rFonts w:ascii="游ゴシック" w:eastAsia="游ゴシック" w:hAnsi="游ゴシック" w:hint="eastAsia"/>
                <w:sz w:val="18"/>
                <w:szCs w:val="18"/>
              </w:rPr>
              <w:t>4</w:t>
            </w:r>
            <w:r w:rsidRPr="00083925">
              <w:rPr>
                <w:rFonts w:ascii="游ゴシック" w:eastAsia="游ゴシック" w:hAnsi="游ゴシック" w:hint="eastAsia"/>
                <w:sz w:val="18"/>
                <w:szCs w:val="18"/>
              </w:rPr>
              <w:t>年6月末</w:t>
            </w:r>
          </w:p>
          <w:p w14:paraId="3C1D5261" w14:textId="06F39629" w:rsidR="0008263A" w:rsidRPr="00083925" w:rsidRDefault="00A90451" w:rsidP="00E03569">
            <w:pPr>
              <w:spacing w:line="360" w:lineRule="exact"/>
              <w:rPr>
                <w:rFonts w:ascii="游ゴシック" w:eastAsia="游ゴシック" w:hAnsi="游ゴシック"/>
                <w:sz w:val="18"/>
                <w:szCs w:val="18"/>
              </w:rPr>
            </w:pPr>
            <w:r w:rsidRPr="00083925">
              <w:rPr>
                <w:rFonts w:ascii="游ゴシック" w:eastAsia="游ゴシック" w:hAnsi="游ゴシック" w:hint="eastAsia"/>
                <w:sz w:val="18"/>
                <w:szCs w:val="18"/>
              </w:rPr>
              <w:t>発刊予定</w:t>
            </w:r>
          </w:p>
        </w:tc>
      </w:tr>
    </w:tbl>
    <w:p w14:paraId="76CA3213" w14:textId="2A555675" w:rsidR="0032375B" w:rsidRPr="00083925" w:rsidRDefault="0032375B" w:rsidP="00507D0A">
      <w:pPr>
        <w:spacing w:line="360" w:lineRule="exact"/>
        <w:rPr>
          <w:rFonts w:ascii="游ゴシック" w:eastAsia="游ゴシック" w:hAnsi="游ゴシック"/>
          <w:b/>
        </w:rPr>
      </w:pPr>
    </w:p>
    <w:p w14:paraId="4C4D17C1" w14:textId="26E29562" w:rsidR="0032375B" w:rsidRDefault="0032375B" w:rsidP="00507D0A">
      <w:pPr>
        <w:spacing w:line="360" w:lineRule="exact"/>
        <w:rPr>
          <w:rFonts w:ascii="游ゴシック" w:eastAsia="游ゴシック" w:hAnsi="游ゴシック"/>
          <w:b/>
        </w:rPr>
      </w:pPr>
    </w:p>
    <w:p w14:paraId="5D899AEE" w14:textId="77777777" w:rsidR="00774A56" w:rsidRDefault="00774A56" w:rsidP="00507D0A">
      <w:pPr>
        <w:spacing w:line="360" w:lineRule="exact"/>
        <w:rPr>
          <w:rFonts w:ascii="游ゴシック" w:eastAsia="游ゴシック" w:hAnsi="游ゴシック"/>
          <w:b/>
        </w:rPr>
      </w:pPr>
    </w:p>
    <w:p w14:paraId="0F74F608" w14:textId="229514D6" w:rsidR="00507D0A" w:rsidRPr="000F234A" w:rsidRDefault="00507D0A" w:rsidP="00507D0A">
      <w:pPr>
        <w:spacing w:line="360" w:lineRule="exact"/>
        <w:rPr>
          <w:rFonts w:ascii="游ゴシック" w:eastAsia="游ゴシック" w:hAnsi="游ゴシック"/>
          <w:b/>
        </w:rPr>
      </w:pPr>
      <w:r w:rsidRPr="000F234A">
        <w:rPr>
          <w:rFonts w:ascii="游ゴシック" w:eastAsia="游ゴシック" w:hAnsi="游ゴシック"/>
          <w:b/>
        </w:rPr>
        <w:t>≪</w:t>
      </w:r>
      <w:r w:rsidRPr="000F234A">
        <w:rPr>
          <w:rFonts w:ascii="游ゴシック" w:eastAsia="游ゴシック" w:hAnsi="游ゴシック" w:hint="eastAsia"/>
          <w:b/>
        </w:rPr>
        <w:t>教育研修部</w:t>
      </w:r>
      <w:r w:rsidRPr="000F234A">
        <w:rPr>
          <w:rFonts w:ascii="游ゴシック" w:eastAsia="游ゴシック" w:hAnsi="游ゴシック"/>
          <w:b/>
        </w:rPr>
        <w:t>会≫</w:t>
      </w:r>
    </w:p>
    <w:p w14:paraId="21A9B740" w14:textId="77777777" w:rsidR="0008263A" w:rsidRDefault="0008263A" w:rsidP="00D340EB">
      <w:pPr>
        <w:spacing w:line="400" w:lineRule="exact"/>
        <w:ind w:firstLineChars="50" w:firstLine="117"/>
        <w:rPr>
          <w:rFonts w:ascii="游ゴシック" w:eastAsia="游ゴシック" w:hAnsi="游ゴシック" w:cs="游ゴシック"/>
        </w:rPr>
      </w:pPr>
      <w:r w:rsidRPr="00294D8E">
        <w:rPr>
          <w:rFonts w:ascii="游ゴシック" w:eastAsia="游ゴシック" w:hAnsi="游ゴシック" w:cs="游ゴシック" w:hint="eastAsia"/>
        </w:rPr>
        <w:t>新型コロナウィルス</w:t>
      </w:r>
      <w:r>
        <w:rPr>
          <w:rFonts w:ascii="游ゴシック" w:eastAsia="游ゴシック" w:hAnsi="游ゴシック" w:cs="游ゴシック" w:hint="eastAsia"/>
        </w:rPr>
        <w:t>の感染拡大により集合研修の実施が困難となり、オンライン研修への準備が整わなかった令和２年度だったが、令和３年度はオンラインの「ライブ」「オンデマンド」、集合とオンラインの「ハイブリッド」による研修を企画し、対応可能な機材を購入した。配信はZo</w:t>
      </w:r>
      <w:r>
        <w:rPr>
          <w:rFonts w:ascii="游ゴシック" w:eastAsia="游ゴシック" w:hAnsi="游ゴシック" w:cs="游ゴシック"/>
        </w:rPr>
        <w:t>om</w:t>
      </w:r>
      <w:r>
        <w:rPr>
          <w:rFonts w:ascii="游ゴシック" w:eastAsia="游ゴシック" w:hAnsi="游ゴシック" w:cs="游ゴシック" w:hint="eastAsia"/>
        </w:rPr>
        <w:t>、オンライン研修の参加申し込み・会費徴収・資料配布等にPeatixを導入し、体制を整えることができた。研修参加者へのアーカイブ配信の実施や公開シンポジウムをYouTubeで一般公開するなど、新しい試みに取り組んだ。</w:t>
      </w:r>
    </w:p>
    <w:p w14:paraId="06E7C607" w14:textId="77777777" w:rsidR="0008263A" w:rsidRDefault="0008263A" w:rsidP="0008263A">
      <w:pPr>
        <w:spacing w:line="400" w:lineRule="exact"/>
        <w:ind w:firstLineChars="100" w:firstLine="234"/>
        <w:rPr>
          <w:rFonts w:ascii="游ゴシック" w:eastAsia="游ゴシック" w:hAnsi="游ゴシック" w:cs="游ゴシック"/>
          <w:color w:val="000000" w:themeColor="text1"/>
        </w:rPr>
      </w:pPr>
      <w:r>
        <w:rPr>
          <w:rFonts w:ascii="游ゴシック" w:eastAsia="游ゴシック" w:hAnsi="游ゴシック" w:cs="游ゴシック" w:hint="eastAsia"/>
        </w:rPr>
        <w:t>しかし急激な感染拡大から集合研修は延期や中止、オンラインへの変更を余儀なくされたものもあった。また受講人数の低迷、参加者の固定化傾向が続いたため研修アンケートを実施しニーズの抽出を図った。</w:t>
      </w:r>
    </w:p>
    <w:p w14:paraId="04A4C1BB" w14:textId="03097D7F" w:rsidR="0008263A" w:rsidRDefault="0008263A" w:rsidP="0008263A">
      <w:pPr>
        <w:spacing w:line="360" w:lineRule="exact"/>
        <w:rPr>
          <w:rFonts w:ascii="游ゴシック" w:eastAsia="游ゴシック" w:hAnsi="游ゴシック" w:cs="游ゴシック"/>
          <w:color w:val="000000" w:themeColor="text1"/>
        </w:rPr>
      </w:pPr>
    </w:p>
    <w:p w14:paraId="1E202D3B" w14:textId="5373FDD6" w:rsidR="00774A56" w:rsidRDefault="00774A56" w:rsidP="0008263A">
      <w:pPr>
        <w:spacing w:line="360" w:lineRule="exact"/>
        <w:rPr>
          <w:rFonts w:ascii="游ゴシック" w:eastAsia="游ゴシック" w:hAnsi="游ゴシック" w:cs="游ゴシック"/>
          <w:color w:val="000000" w:themeColor="text1"/>
        </w:rPr>
      </w:pPr>
    </w:p>
    <w:p w14:paraId="23DDDD93" w14:textId="118A1A49" w:rsidR="00774A56" w:rsidRDefault="00774A56" w:rsidP="0008263A">
      <w:pPr>
        <w:spacing w:line="360" w:lineRule="exact"/>
        <w:rPr>
          <w:rFonts w:ascii="游ゴシック" w:eastAsia="游ゴシック" w:hAnsi="游ゴシック" w:cs="游ゴシック"/>
          <w:color w:val="000000" w:themeColor="text1"/>
        </w:rPr>
      </w:pPr>
    </w:p>
    <w:p w14:paraId="7A1F19BD" w14:textId="162B62D8" w:rsidR="00774A56" w:rsidRDefault="00774A56" w:rsidP="0008263A">
      <w:pPr>
        <w:spacing w:line="360" w:lineRule="exact"/>
        <w:rPr>
          <w:rFonts w:ascii="游ゴシック" w:eastAsia="游ゴシック" w:hAnsi="游ゴシック" w:cs="游ゴシック"/>
          <w:color w:val="000000" w:themeColor="text1"/>
        </w:rPr>
      </w:pPr>
    </w:p>
    <w:p w14:paraId="197BC3A0" w14:textId="3C0C8BB8" w:rsidR="00774A56" w:rsidRDefault="00774A56" w:rsidP="0008263A">
      <w:pPr>
        <w:spacing w:line="360" w:lineRule="exact"/>
        <w:rPr>
          <w:rFonts w:ascii="游ゴシック" w:eastAsia="游ゴシック" w:hAnsi="游ゴシック" w:cs="游ゴシック"/>
          <w:color w:val="000000" w:themeColor="text1"/>
        </w:rPr>
      </w:pPr>
    </w:p>
    <w:p w14:paraId="4858ED55" w14:textId="1695A767" w:rsidR="00774A56" w:rsidRDefault="00774A56" w:rsidP="0008263A">
      <w:pPr>
        <w:spacing w:line="360" w:lineRule="exact"/>
        <w:rPr>
          <w:rFonts w:ascii="游ゴシック" w:eastAsia="游ゴシック" w:hAnsi="游ゴシック" w:cs="游ゴシック"/>
          <w:color w:val="000000" w:themeColor="text1"/>
        </w:rPr>
      </w:pPr>
    </w:p>
    <w:p w14:paraId="0643E5E0" w14:textId="75D6727A" w:rsidR="00774A56" w:rsidRDefault="00774A56" w:rsidP="0008263A">
      <w:pPr>
        <w:spacing w:line="360" w:lineRule="exact"/>
        <w:rPr>
          <w:rFonts w:ascii="游ゴシック" w:eastAsia="游ゴシック" w:hAnsi="游ゴシック" w:cs="游ゴシック"/>
          <w:color w:val="000000" w:themeColor="text1"/>
        </w:rPr>
      </w:pPr>
    </w:p>
    <w:p w14:paraId="3EF2A3B0" w14:textId="7D7E6A08" w:rsidR="00774A56" w:rsidRDefault="00774A56" w:rsidP="0008263A">
      <w:pPr>
        <w:spacing w:line="360" w:lineRule="exact"/>
        <w:rPr>
          <w:rFonts w:ascii="游ゴシック" w:eastAsia="游ゴシック" w:hAnsi="游ゴシック" w:cs="游ゴシック"/>
          <w:color w:val="000000" w:themeColor="text1"/>
        </w:rPr>
      </w:pPr>
    </w:p>
    <w:p w14:paraId="75B69F9A" w14:textId="43C59AE6" w:rsidR="00774A56" w:rsidRDefault="00774A56" w:rsidP="0008263A">
      <w:pPr>
        <w:spacing w:line="360" w:lineRule="exact"/>
        <w:rPr>
          <w:rFonts w:ascii="游ゴシック" w:eastAsia="游ゴシック" w:hAnsi="游ゴシック" w:cs="游ゴシック"/>
          <w:color w:val="000000" w:themeColor="text1"/>
        </w:rPr>
      </w:pPr>
    </w:p>
    <w:p w14:paraId="0ED4456C" w14:textId="77777777" w:rsidR="00774A56" w:rsidRDefault="00774A56" w:rsidP="0008263A">
      <w:pPr>
        <w:spacing w:line="360" w:lineRule="exact"/>
        <w:rPr>
          <w:rFonts w:ascii="游ゴシック" w:eastAsia="游ゴシック" w:hAnsi="游ゴシック" w:cs="游ゴシック"/>
          <w:color w:val="000000" w:themeColor="text1"/>
        </w:rPr>
      </w:pPr>
    </w:p>
    <w:p w14:paraId="30F1B550" w14:textId="77777777" w:rsidR="00774A56" w:rsidRPr="0055198E" w:rsidRDefault="00774A56" w:rsidP="0008263A">
      <w:pPr>
        <w:spacing w:line="360" w:lineRule="exact"/>
        <w:rPr>
          <w:rFonts w:ascii="游ゴシック" w:eastAsia="游ゴシック" w:hAnsi="游ゴシック" w:cs="游ゴシック"/>
          <w:color w:val="000000" w:themeColor="text1"/>
        </w:rPr>
      </w:pPr>
    </w:p>
    <w:tbl>
      <w:tblPr>
        <w:tblStyle w:val="1"/>
        <w:tblW w:w="9322" w:type="dxa"/>
        <w:tblInd w:w="-113" w:type="dxa"/>
        <w:tblLook w:val="04A0" w:firstRow="1" w:lastRow="0" w:firstColumn="1" w:lastColumn="0" w:noHBand="0" w:noVBand="1"/>
      </w:tblPr>
      <w:tblGrid>
        <w:gridCol w:w="2762"/>
        <w:gridCol w:w="3300"/>
        <w:gridCol w:w="1701"/>
        <w:gridCol w:w="1559"/>
      </w:tblGrid>
      <w:tr w:rsidR="0008263A" w:rsidRPr="0055198E" w14:paraId="07117808" w14:textId="77777777" w:rsidTr="00E03569">
        <w:tc>
          <w:tcPr>
            <w:tcW w:w="2762" w:type="dxa"/>
          </w:tcPr>
          <w:p w14:paraId="3FA8C57A" w14:textId="77777777" w:rsidR="0008263A" w:rsidRPr="0055198E" w:rsidRDefault="0008263A" w:rsidP="00E03569">
            <w:pPr>
              <w:jc w:val="center"/>
              <w:rPr>
                <w:rFonts w:ascii="游ゴシック" w:eastAsia="游ゴシック" w:hAnsi="游ゴシック"/>
                <w:sz w:val="22"/>
              </w:rPr>
            </w:pPr>
            <w:r w:rsidRPr="0055198E">
              <w:rPr>
                <w:rFonts w:ascii="游ゴシック" w:eastAsia="游ゴシック" w:hAnsi="游ゴシック" w:hint="eastAsia"/>
                <w:sz w:val="22"/>
              </w:rPr>
              <w:t>開催日</w:t>
            </w:r>
          </w:p>
        </w:tc>
        <w:tc>
          <w:tcPr>
            <w:tcW w:w="3300" w:type="dxa"/>
          </w:tcPr>
          <w:p w14:paraId="48ACA90B" w14:textId="77777777" w:rsidR="0008263A" w:rsidRPr="0055198E" w:rsidRDefault="0008263A" w:rsidP="00E03569">
            <w:pPr>
              <w:jc w:val="center"/>
              <w:rPr>
                <w:rFonts w:ascii="游ゴシック" w:eastAsia="游ゴシック" w:hAnsi="游ゴシック"/>
                <w:sz w:val="22"/>
              </w:rPr>
            </w:pPr>
            <w:r w:rsidRPr="0055198E">
              <w:rPr>
                <w:rFonts w:ascii="游ゴシック" w:eastAsia="游ゴシック" w:hAnsi="游ゴシック" w:hint="eastAsia"/>
                <w:sz w:val="22"/>
              </w:rPr>
              <w:t>研修名称</w:t>
            </w:r>
          </w:p>
        </w:tc>
        <w:tc>
          <w:tcPr>
            <w:tcW w:w="1701" w:type="dxa"/>
          </w:tcPr>
          <w:p w14:paraId="22DDEF07" w14:textId="77777777" w:rsidR="0008263A" w:rsidRPr="0055198E" w:rsidRDefault="0008263A" w:rsidP="00E03569">
            <w:pPr>
              <w:jc w:val="center"/>
              <w:rPr>
                <w:rFonts w:ascii="游ゴシック" w:eastAsia="游ゴシック" w:hAnsi="游ゴシック"/>
                <w:sz w:val="22"/>
              </w:rPr>
            </w:pPr>
            <w:r w:rsidRPr="0055198E">
              <w:rPr>
                <w:rFonts w:ascii="游ゴシック" w:eastAsia="游ゴシック" w:hAnsi="游ゴシック" w:hint="eastAsia"/>
                <w:sz w:val="22"/>
              </w:rPr>
              <w:t>開催方法</w:t>
            </w:r>
          </w:p>
        </w:tc>
        <w:tc>
          <w:tcPr>
            <w:tcW w:w="1559" w:type="dxa"/>
          </w:tcPr>
          <w:p w14:paraId="3727A5D4" w14:textId="77777777" w:rsidR="0008263A" w:rsidRPr="0055198E" w:rsidRDefault="0008263A" w:rsidP="00E03569">
            <w:pPr>
              <w:jc w:val="center"/>
              <w:rPr>
                <w:rFonts w:ascii="游ゴシック" w:eastAsia="游ゴシック" w:hAnsi="游ゴシック"/>
                <w:sz w:val="22"/>
              </w:rPr>
            </w:pPr>
            <w:r>
              <w:rPr>
                <w:rFonts w:ascii="游ゴシック" w:eastAsia="游ゴシック" w:hAnsi="游ゴシック" w:hint="eastAsia"/>
                <w:sz w:val="22"/>
              </w:rPr>
              <w:t>受講人数</w:t>
            </w:r>
          </w:p>
        </w:tc>
      </w:tr>
      <w:tr w:rsidR="0008263A" w:rsidRPr="0055198E" w14:paraId="5AFC072A" w14:textId="77777777" w:rsidTr="00E03569">
        <w:tc>
          <w:tcPr>
            <w:tcW w:w="2762" w:type="dxa"/>
          </w:tcPr>
          <w:p w14:paraId="44367F5B"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令和３年７月４日(日)</w:t>
            </w:r>
          </w:p>
        </w:tc>
        <w:tc>
          <w:tcPr>
            <w:tcW w:w="3300" w:type="dxa"/>
          </w:tcPr>
          <w:p w14:paraId="79C0A597" w14:textId="77777777" w:rsidR="0008263A" w:rsidRDefault="0008263A" w:rsidP="00E03569">
            <w:pPr>
              <w:rPr>
                <w:rFonts w:ascii="游ゴシック" w:eastAsia="游ゴシック" w:hAnsi="游ゴシック"/>
                <w:sz w:val="22"/>
              </w:rPr>
            </w:pPr>
            <w:r>
              <w:rPr>
                <w:rFonts w:ascii="游ゴシック" w:eastAsia="游ゴシック" w:hAnsi="游ゴシック" w:hint="eastAsia"/>
                <w:sz w:val="22"/>
              </w:rPr>
              <w:t>公開シンポジウム</w:t>
            </w:r>
          </w:p>
          <w:p w14:paraId="6E9D8265"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w:t>
            </w:r>
            <w:r w:rsidRPr="0055198E">
              <w:rPr>
                <w:rFonts w:ascii="游ゴシック" w:eastAsia="游ゴシック" w:hAnsi="游ゴシック" w:hint="eastAsia"/>
                <w:sz w:val="22"/>
              </w:rPr>
              <w:t>災害とソーシャルワーク</w:t>
            </w:r>
            <w:r>
              <w:rPr>
                <w:rFonts w:ascii="游ゴシック" w:eastAsia="游ゴシック" w:hAnsi="游ゴシック" w:hint="eastAsia"/>
                <w:sz w:val="22"/>
              </w:rPr>
              <w:t>」</w:t>
            </w:r>
          </w:p>
        </w:tc>
        <w:tc>
          <w:tcPr>
            <w:tcW w:w="1701" w:type="dxa"/>
          </w:tcPr>
          <w:p w14:paraId="2BA0564D"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オンライン</w:t>
            </w:r>
          </w:p>
        </w:tc>
        <w:tc>
          <w:tcPr>
            <w:tcW w:w="1559" w:type="dxa"/>
          </w:tcPr>
          <w:p w14:paraId="411B9A52"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７９名</w:t>
            </w:r>
          </w:p>
        </w:tc>
      </w:tr>
      <w:tr w:rsidR="0008263A" w:rsidRPr="0055198E" w14:paraId="37F3C643" w14:textId="77777777" w:rsidTr="00E03569">
        <w:tc>
          <w:tcPr>
            <w:tcW w:w="2762" w:type="dxa"/>
          </w:tcPr>
          <w:p w14:paraId="11ABCC20"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令和３年７月１７日(土)</w:t>
            </w:r>
          </w:p>
        </w:tc>
        <w:tc>
          <w:tcPr>
            <w:tcW w:w="3300" w:type="dxa"/>
          </w:tcPr>
          <w:p w14:paraId="06C29064"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事例検討Ⅰ</w:t>
            </w:r>
          </w:p>
        </w:tc>
        <w:tc>
          <w:tcPr>
            <w:tcW w:w="1701" w:type="dxa"/>
          </w:tcPr>
          <w:p w14:paraId="7129F89C"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集合</w:t>
            </w:r>
          </w:p>
        </w:tc>
        <w:tc>
          <w:tcPr>
            <w:tcW w:w="1559" w:type="dxa"/>
          </w:tcPr>
          <w:p w14:paraId="72335FEC"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５名</w:t>
            </w:r>
          </w:p>
        </w:tc>
      </w:tr>
      <w:tr w:rsidR="0008263A" w:rsidRPr="0055198E" w14:paraId="6EE21FD0" w14:textId="77777777" w:rsidTr="00E03569">
        <w:tc>
          <w:tcPr>
            <w:tcW w:w="2762" w:type="dxa"/>
            <w:vMerge w:val="restart"/>
          </w:tcPr>
          <w:p w14:paraId="1E09D6FA"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令和３年８月２１日(土)</w:t>
            </w:r>
          </w:p>
        </w:tc>
        <w:tc>
          <w:tcPr>
            <w:tcW w:w="3300" w:type="dxa"/>
          </w:tcPr>
          <w:p w14:paraId="7A88F81A"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スーパービジョンの概要</w:t>
            </w:r>
          </w:p>
        </w:tc>
        <w:tc>
          <w:tcPr>
            <w:tcW w:w="1701" w:type="dxa"/>
          </w:tcPr>
          <w:p w14:paraId="73A301FE"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オンライン</w:t>
            </w:r>
          </w:p>
        </w:tc>
        <w:tc>
          <w:tcPr>
            <w:tcW w:w="1559" w:type="dxa"/>
          </w:tcPr>
          <w:p w14:paraId="4F90538D"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３８名</w:t>
            </w:r>
          </w:p>
        </w:tc>
      </w:tr>
      <w:tr w:rsidR="0008263A" w:rsidRPr="0055198E" w14:paraId="3EE3D084" w14:textId="77777777" w:rsidTr="00E03569">
        <w:tc>
          <w:tcPr>
            <w:tcW w:w="2762" w:type="dxa"/>
            <w:vMerge/>
          </w:tcPr>
          <w:p w14:paraId="73EB555C" w14:textId="77777777" w:rsidR="0008263A" w:rsidRPr="0055198E" w:rsidRDefault="0008263A" w:rsidP="00E03569">
            <w:pPr>
              <w:rPr>
                <w:rFonts w:ascii="游ゴシック" w:eastAsia="游ゴシック" w:hAnsi="游ゴシック"/>
                <w:sz w:val="22"/>
              </w:rPr>
            </w:pPr>
          </w:p>
        </w:tc>
        <w:tc>
          <w:tcPr>
            <w:tcW w:w="3300" w:type="dxa"/>
          </w:tcPr>
          <w:p w14:paraId="2636B2B8"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テーマ別座談会「初任者編」</w:t>
            </w:r>
          </w:p>
        </w:tc>
        <w:tc>
          <w:tcPr>
            <w:tcW w:w="1701" w:type="dxa"/>
          </w:tcPr>
          <w:p w14:paraId="1B72FFE8"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集合</w:t>
            </w:r>
          </w:p>
        </w:tc>
        <w:tc>
          <w:tcPr>
            <w:tcW w:w="1559" w:type="dxa"/>
          </w:tcPr>
          <w:p w14:paraId="25D03090"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１２名</w:t>
            </w:r>
          </w:p>
        </w:tc>
      </w:tr>
      <w:tr w:rsidR="0008263A" w:rsidRPr="0055198E" w14:paraId="5A43B223" w14:textId="77777777" w:rsidTr="00E03569">
        <w:tc>
          <w:tcPr>
            <w:tcW w:w="2762" w:type="dxa"/>
          </w:tcPr>
          <w:p w14:paraId="44C32761"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令和３年９月１１日(土)</w:t>
            </w:r>
          </w:p>
        </w:tc>
        <w:tc>
          <w:tcPr>
            <w:tcW w:w="3300" w:type="dxa"/>
          </w:tcPr>
          <w:p w14:paraId="0DCA7C66"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ソーシャルワーク記録</w:t>
            </w:r>
          </w:p>
        </w:tc>
        <w:tc>
          <w:tcPr>
            <w:tcW w:w="1701" w:type="dxa"/>
          </w:tcPr>
          <w:p w14:paraId="2C130576"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オンライン</w:t>
            </w:r>
          </w:p>
        </w:tc>
        <w:tc>
          <w:tcPr>
            <w:tcW w:w="1559" w:type="dxa"/>
          </w:tcPr>
          <w:p w14:paraId="70C54061"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４０名</w:t>
            </w:r>
          </w:p>
        </w:tc>
      </w:tr>
      <w:tr w:rsidR="0008263A" w:rsidRPr="0055198E" w14:paraId="3A2BFA7F" w14:textId="77777777" w:rsidTr="00E03569">
        <w:tc>
          <w:tcPr>
            <w:tcW w:w="2762" w:type="dxa"/>
          </w:tcPr>
          <w:p w14:paraId="7215CDF1"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令和３年１１月6日(土)</w:t>
            </w:r>
          </w:p>
        </w:tc>
        <w:tc>
          <w:tcPr>
            <w:tcW w:w="3300" w:type="dxa"/>
          </w:tcPr>
          <w:p w14:paraId="498A7F9A"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スーパーバイザー養成研修Ⅰ</w:t>
            </w:r>
          </w:p>
        </w:tc>
        <w:tc>
          <w:tcPr>
            <w:tcW w:w="1701" w:type="dxa"/>
          </w:tcPr>
          <w:p w14:paraId="614E03E5"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集合</w:t>
            </w:r>
          </w:p>
        </w:tc>
        <w:tc>
          <w:tcPr>
            <w:tcW w:w="1559" w:type="dxa"/>
          </w:tcPr>
          <w:p w14:paraId="08F856F0"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４名</w:t>
            </w:r>
          </w:p>
        </w:tc>
      </w:tr>
      <w:tr w:rsidR="0008263A" w:rsidRPr="0055198E" w14:paraId="137D6620" w14:textId="77777777" w:rsidTr="00E03569">
        <w:tc>
          <w:tcPr>
            <w:tcW w:w="2762" w:type="dxa"/>
          </w:tcPr>
          <w:p w14:paraId="4435B4A6"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令和３年１２月４日(土)</w:t>
            </w:r>
          </w:p>
        </w:tc>
        <w:tc>
          <w:tcPr>
            <w:tcW w:w="3300" w:type="dxa"/>
          </w:tcPr>
          <w:p w14:paraId="5B602E54" w14:textId="77777777" w:rsidR="0008263A" w:rsidRPr="0055198E" w:rsidRDefault="0008263A" w:rsidP="00E03569">
            <w:pPr>
              <w:rPr>
                <w:rFonts w:ascii="游ゴシック" w:eastAsia="游ゴシック" w:hAnsi="游ゴシック"/>
                <w:sz w:val="22"/>
              </w:rPr>
            </w:pPr>
            <w:r w:rsidRPr="00B05211">
              <w:rPr>
                <w:rFonts w:ascii="游ゴシック" w:eastAsia="游ゴシック" w:hAnsi="游ゴシック" w:hint="eastAsia"/>
                <w:sz w:val="22"/>
              </w:rPr>
              <w:t>ソーシャルワークとしての</w:t>
            </w:r>
            <w:r w:rsidRPr="0055198E">
              <w:rPr>
                <w:rFonts w:ascii="游ゴシック" w:eastAsia="游ゴシック" w:hAnsi="游ゴシック" w:hint="eastAsia"/>
                <w:sz w:val="22"/>
              </w:rPr>
              <w:t>退院支援</w:t>
            </w:r>
          </w:p>
        </w:tc>
        <w:tc>
          <w:tcPr>
            <w:tcW w:w="1701" w:type="dxa"/>
          </w:tcPr>
          <w:p w14:paraId="13DE272F"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オンライン</w:t>
            </w:r>
          </w:p>
        </w:tc>
        <w:tc>
          <w:tcPr>
            <w:tcW w:w="1559" w:type="dxa"/>
          </w:tcPr>
          <w:p w14:paraId="4C91E14F"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３２名</w:t>
            </w:r>
          </w:p>
        </w:tc>
      </w:tr>
      <w:tr w:rsidR="0008263A" w:rsidRPr="0055198E" w14:paraId="43BE8B6E" w14:textId="77777777" w:rsidTr="00E03569">
        <w:tc>
          <w:tcPr>
            <w:tcW w:w="2762" w:type="dxa"/>
          </w:tcPr>
          <w:p w14:paraId="4CC3859C"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令和３年１２月１８日(土)</w:t>
            </w:r>
          </w:p>
        </w:tc>
        <w:tc>
          <w:tcPr>
            <w:tcW w:w="3300" w:type="dxa"/>
          </w:tcPr>
          <w:p w14:paraId="03E97D0E" w14:textId="77777777" w:rsidR="0008263A"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テーマ別座談会</w:t>
            </w:r>
          </w:p>
          <w:p w14:paraId="2F6F2B39"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「機能別編」＆「地域別編」</w:t>
            </w:r>
          </w:p>
        </w:tc>
        <w:tc>
          <w:tcPr>
            <w:tcW w:w="1701" w:type="dxa"/>
          </w:tcPr>
          <w:p w14:paraId="56D9F8D5"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オンライン</w:t>
            </w:r>
          </w:p>
        </w:tc>
        <w:tc>
          <w:tcPr>
            <w:tcW w:w="1559" w:type="dxa"/>
          </w:tcPr>
          <w:p w14:paraId="032BD607"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１２名</w:t>
            </w:r>
          </w:p>
        </w:tc>
      </w:tr>
      <w:tr w:rsidR="0008263A" w:rsidRPr="0055198E" w14:paraId="67F3AC06" w14:textId="77777777" w:rsidTr="00E03569">
        <w:tc>
          <w:tcPr>
            <w:tcW w:w="2762" w:type="dxa"/>
          </w:tcPr>
          <w:p w14:paraId="7FF7E056"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令和４年3月５日(土)</w:t>
            </w:r>
          </w:p>
        </w:tc>
        <w:tc>
          <w:tcPr>
            <w:tcW w:w="3300" w:type="dxa"/>
          </w:tcPr>
          <w:p w14:paraId="6366513B"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スーパーバイザー養成研修Ⅲ</w:t>
            </w:r>
          </w:p>
        </w:tc>
        <w:tc>
          <w:tcPr>
            <w:tcW w:w="1701" w:type="dxa"/>
          </w:tcPr>
          <w:p w14:paraId="6747265D"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オンライン</w:t>
            </w:r>
          </w:p>
        </w:tc>
        <w:tc>
          <w:tcPr>
            <w:tcW w:w="1559" w:type="dxa"/>
          </w:tcPr>
          <w:p w14:paraId="2F97A723"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４名</w:t>
            </w:r>
          </w:p>
        </w:tc>
      </w:tr>
      <w:tr w:rsidR="0008263A" w:rsidRPr="0055198E" w14:paraId="48BA36D8" w14:textId="77777777" w:rsidTr="00E03569">
        <w:tc>
          <w:tcPr>
            <w:tcW w:w="2762" w:type="dxa"/>
          </w:tcPr>
          <w:p w14:paraId="0A1B58DF"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令和４年３月１９日(土)</w:t>
            </w:r>
          </w:p>
        </w:tc>
        <w:tc>
          <w:tcPr>
            <w:tcW w:w="3300" w:type="dxa"/>
          </w:tcPr>
          <w:p w14:paraId="562D0BB2"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テーマ別座談会「リーダー編」</w:t>
            </w:r>
          </w:p>
        </w:tc>
        <w:tc>
          <w:tcPr>
            <w:tcW w:w="1701" w:type="dxa"/>
          </w:tcPr>
          <w:p w14:paraId="19269DB5" w14:textId="77777777" w:rsidR="0008263A" w:rsidRPr="0055198E" w:rsidRDefault="0008263A" w:rsidP="00E03569">
            <w:pPr>
              <w:rPr>
                <w:rFonts w:ascii="游ゴシック" w:eastAsia="游ゴシック" w:hAnsi="游ゴシック"/>
                <w:sz w:val="22"/>
              </w:rPr>
            </w:pPr>
            <w:r w:rsidRPr="0055198E">
              <w:rPr>
                <w:rFonts w:ascii="游ゴシック" w:eastAsia="游ゴシック" w:hAnsi="游ゴシック" w:hint="eastAsia"/>
                <w:sz w:val="22"/>
              </w:rPr>
              <w:t>オンライン</w:t>
            </w:r>
          </w:p>
        </w:tc>
        <w:tc>
          <w:tcPr>
            <w:tcW w:w="1559" w:type="dxa"/>
          </w:tcPr>
          <w:p w14:paraId="797CEDC2" w14:textId="77777777" w:rsidR="0008263A" w:rsidRPr="0055198E" w:rsidRDefault="0008263A" w:rsidP="00E03569">
            <w:pPr>
              <w:rPr>
                <w:rFonts w:ascii="游ゴシック" w:eastAsia="游ゴシック" w:hAnsi="游ゴシック"/>
                <w:sz w:val="22"/>
              </w:rPr>
            </w:pPr>
            <w:r>
              <w:rPr>
                <w:rFonts w:ascii="游ゴシック" w:eastAsia="游ゴシック" w:hAnsi="游ゴシック" w:hint="eastAsia"/>
                <w:sz w:val="22"/>
              </w:rPr>
              <w:t>７名</w:t>
            </w:r>
          </w:p>
        </w:tc>
      </w:tr>
    </w:tbl>
    <w:p w14:paraId="11BDC4FE" w14:textId="77777777" w:rsidR="00D107B7" w:rsidRDefault="00D107B7" w:rsidP="00507D0A">
      <w:pPr>
        <w:spacing w:line="360" w:lineRule="exact"/>
        <w:rPr>
          <w:rFonts w:ascii="游ゴシック" w:eastAsia="游ゴシック" w:hAnsi="游ゴシック"/>
          <w:b/>
        </w:rPr>
      </w:pPr>
    </w:p>
    <w:p w14:paraId="482B5ED6" w14:textId="77777777" w:rsidR="00D107B7" w:rsidRDefault="00D107B7" w:rsidP="00507D0A">
      <w:pPr>
        <w:spacing w:line="360" w:lineRule="exact"/>
        <w:rPr>
          <w:rFonts w:ascii="游ゴシック" w:eastAsia="游ゴシック" w:hAnsi="游ゴシック"/>
          <w:b/>
        </w:rPr>
      </w:pPr>
    </w:p>
    <w:p w14:paraId="150F3746" w14:textId="383AF08F" w:rsidR="00507D0A" w:rsidRPr="000F234A" w:rsidRDefault="00507D0A" w:rsidP="00507D0A">
      <w:pPr>
        <w:spacing w:line="360" w:lineRule="exact"/>
        <w:rPr>
          <w:rFonts w:ascii="游ゴシック" w:eastAsia="游ゴシック" w:hAnsi="游ゴシック"/>
          <w:b/>
        </w:rPr>
      </w:pPr>
      <w:r w:rsidRPr="000F234A">
        <w:rPr>
          <w:rFonts w:ascii="游ゴシック" w:eastAsia="游ゴシック" w:hAnsi="游ゴシック"/>
          <w:b/>
        </w:rPr>
        <w:t>≪</w:t>
      </w:r>
      <w:r w:rsidRPr="000F234A">
        <w:rPr>
          <w:rFonts w:ascii="游ゴシック" w:eastAsia="游ゴシック" w:hAnsi="游ゴシック" w:hint="eastAsia"/>
          <w:b/>
        </w:rPr>
        <w:t>調査研究部会</w:t>
      </w:r>
      <w:r w:rsidRPr="000F234A">
        <w:rPr>
          <w:rFonts w:ascii="游ゴシック" w:eastAsia="游ゴシック" w:hAnsi="游ゴシック"/>
          <w:b/>
        </w:rPr>
        <w:t>≫</w:t>
      </w:r>
    </w:p>
    <w:p w14:paraId="3FF68145" w14:textId="77777777" w:rsidR="0008263A" w:rsidRDefault="0008263A" w:rsidP="0008263A">
      <w:pPr>
        <w:spacing w:line="40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現在の保健医療福祉の状況を踏まえ、会員や協会活動に役立てるための調査に取り組んだ。</w:t>
      </w:r>
    </w:p>
    <w:p w14:paraId="6ECA1D57" w14:textId="77777777" w:rsidR="0008263A" w:rsidRPr="00F93B60" w:rsidRDefault="0008263A" w:rsidP="0008263A">
      <w:pPr>
        <w:spacing w:line="40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1</w:t>
      </w:r>
      <w:r>
        <w:rPr>
          <w:rFonts w:ascii="游ゴシック" w:eastAsia="游ゴシック" w:hAnsi="游ゴシック"/>
          <w:color w:val="000000" w:themeColor="text1"/>
        </w:rPr>
        <w:t>.</w:t>
      </w:r>
      <w:r w:rsidRPr="00F93B60">
        <w:rPr>
          <w:rFonts w:ascii="游ゴシック" w:eastAsia="游ゴシック" w:hAnsi="游ゴシック" w:hint="eastAsia"/>
          <w:color w:val="000000" w:themeColor="text1"/>
        </w:rPr>
        <w:t>県内M</w:t>
      </w:r>
      <w:r w:rsidRPr="00F93B60">
        <w:rPr>
          <w:rFonts w:ascii="游ゴシック" w:eastAsia="游ゴシック" w:hAnsi="游ゴシック"/>
          <w:color w:val="000000" w:themeColor="text1"/>
        </w:rPr>
        <w:t xml:space="preserve"> S W</w:t>
      </w:r>
      <w:r w:rsidRPr="00F93B60">
        <w:rPr>
          <w:rFonts w:ascii="游ゴシック" w:eastAsia="游ゴシック" w:hAnsi="游ゴシック" w:hint="eastAsia"/>
          <w:color w:val="000000" w:themeColor="text1"/>
        </w:rPr>
        <w:t>に関する実態調査</w:t>
      </w:r>
    </w:p>
    <w:p w14:paraId="5AD47450" w14:textId="77777777" w:rsidR="0008263A" w:rsidRDefault="0008263A" w:rsidP="0008263A">
      <w:pPr>
        <w:spacing w:line="400" w:lineRule="exact"/>
        <w:ind w:leftChars="58" w:left="272" w:hangingChars="58" w:hanging="136"/>
        <w:rPr>
          <w:rFonts w:ascii="游ゴシック" w:eastAsia="游ゴシック" w:hAnsi="游ゴシック"/>
          <w:color w:val="000000" w:themeColor="text1"/>
        </w:rPr>
      </w:pPr>
      <w:r w:rsidRPr="00534BFA">
        <w:rPr>
          <w:rFonts w:ascii="游ゴシック" w:eastAsia="游ゴシック" w:hAnsi="游ゴシック" w:hint="eastAsia"/>
          <w:color w:val="000000" w:themeColor="text1"/>
        </w:rPr>
        <w:t>・</w:t>
      </w:r>
      <w:r w:rsidRPr="00A312EC">
        <w:rPr>
          <w:rFonts w:ascii="游ゴシック" w:eastAsia="游ゴシック" w:hAnsi="游ゴシック" w:hint="eastAsia"/>
          <w:color w:val="000000" w:themeColor="text1"/>
        </w:rPr>
        <w:t>会員のニーズ調査として、</w:t>
      </w:r>
      <w:r>
        <w:rPr>
          <w:rFonts w:ascii="游ゴシック" w:eastAsia="游ゴシック" w:hAnsi="游ゴシック" w:hint="eastAsia"/>
          <w:color w:val="000000" w:themeColor="text1"/>
        </w:rPr>
        <w:t>教育研修部会と連携し、</w:t>
      </w:r>
      <w:r w:rsidRPr="00A312EC">
        <w:rPr>
          <w:rFonts w:ascii="游ゴシック" w:eastAsia="游ゴシック" w:hAnsi="游ゴシック" w:hint="eastAsia"/>
          <w:color w:val="000000" w:themeColor="text1"/>
        </w:rPr>
        <w:t>オンライン座談会からクライエント</w:t>
      </w:r>
      <w:r>
        <w:rPr>
          <w:rFonts w:ascii="游ゴシック" w:eastAsia="游ゴシック" w:hAnsi="游ゴシック" w:hint="eastAsia"/>
          <w:color w:val="000000" w:themeColor="text1"/>
        </w:rPr>
        <w:t>や</w:t>
      </w:r>
      <w:r w:rsidRPr="00A312EC">
        <w:rPr>
          <w:rFonts w:ascii="游ゴシック" w:eastAsia="游ゴシック" w:hAnsi="游ゴシック" w:hint="eastAsia"/>
          <w:color w:val="000000" w:themeColor="text1"/>
        </w:rPr>
        <w:t>会員</w:t>
      </w:r>
      <w:r>
        <w:rPr>
          <w:rFonts w:ascii="游ゴシック" w:eastAsia="游ゴシック" w:hAnsi="游ゴシック" w:hint="eastAsia"/>
          <w:color w:val="000000" w:themeColor="text1"/>
        </w:rPr>
        <w:t>、</w:t>
      </w:r>
      <w:r w:rsidRPr="00A312EC">
        <w:rPr>
          <w:rFonts w:ascii="游ゴシック" w:eastAsia="游ゴシック" w:hAnsi="游ゴシック" w:hint="eastAsia"/>
          <w:color w:val="000000" w:themeColor="text1"/>
        </w:rPr>
        <w:t>地域の課題を抽出</w:t>
      </w:r>
      <w:r>
        <w:rPr>
          <w:rFonts w:ascii="游ゴシック" w:eastAsia="游ゴシック" w:hAnsi="游ゴシック"/>
          <w:color w:val="000000" w:themeColor="text1"/>
        </w:rPr>
        <w:t>・</w:t>
      </w:r>
      <w:r w:rsidRPr="00A312EC">
        <w:rPr>
          <w:rFonts w:ascii="游ゴシック" w:eastAsia="游ゴシック" w:hAnsi="游ゴシック" w:hint="eastAsia"/>
          <w:color w:val="000000" w:themeColor="text1"/>
        </w:rPr>
        <w:t>整理</w:t>
      </w:r>
      <w:r>
        <w:rPr>
          <w:rFonts w:ascii="游ゴシック" w:eastAsia="游ゴシック" w:hAnsi="游ゴシック"/>
          <w:color w:val="000000" w:themeColor="text1"/>
        </w:rPr>
        <w:t>し</w:t>
      </w:r>
      <w:r>
        <w:rPr>
          <w:rFonts w:ascii="游ゴシック" w:eastAsia="游ゴシック" w:hAnsi="游ゴシック" w:hint="eastAsia"/>
          <w:color w:val="000000" w:themeColor="text1"/>
        </w:rPr>
        <w:t>、</w:t>
      </w:r>
      <w:r w:rsidRPr="00A312EC">
        <w:rPr>
          <w:rFonts w:ascii="游ゴシック" w:eastAsia="游ゴシック" w:hAnsi="游ゴシック" w:hint="eastAsia"/>
          <w:color w:val="000000" w:themeColor="text1"/>
        </w:rPr>
        <w:t>課題解決に向けた協会活動の下地作りを行う</w:t>
      </w:r>
      <w:r>
        <w:rPr>
          <w:rFonts w:ascii="游ゴシック" w:eastAsia="游ゴシック" w:hAnsi="游ゴシック" w:hint="eastAsia"/>
          <w:color w:val="000000" w:themeColor="text1"/>
        </w:rPr>
        <w:t>。</w:t>
      </w:r>
    </w:p>
    <w:p w14:paraId="237EF582" w14:textId="77777777" w:rsidR="0008263A" w:rsidRDefault="0008263A" w:rsidP="0008263A">
      <w:pPr>
        <w:spacing w:line="400" w:lineRule="exact"/>
        <w:ind w:leftChars="58" w:left="272" w:hangingChars="58" w:hanging="136"/>
        <w:rPr>
          <w:rFonts w:ascii="游ゴシック" w:eastAsia="游ゴシック" w:hAnsi="游ゴシック"/>
          <w:color w:val="000000" w:themeColor="text1"/>
        </w:rPr>
      </w:pPr>
      <w:r>
        <w:rPr>
          <w:rFonts w:ascii="游ゴシック" w:eastAsia="游ゴシック" w:hAnsi="游ゴシック" w:hint="eastAsia"/>
          <w:color w:val="000000" w:themeColor="text1"/>
        </w:rPr>
        <w:t>⇒教育研修部会と連携し、会員ニーズ調査（座談会参加者から現状把握・課題分析）を行った。</w:t>
      </w:r>
    </w:p>
    <w:p w14:paraId="589D4AE6" w14:textId="77777777" w:rsidR="0008263A" w:rsidRPr="00534BFA" w:rsidRDefault="0008263A" w:rsidP="0008263A">
      <w:pPr>
        <w:spacing w:line="400" w:lineRule="exact"/>
        <w:ind w:leftChars="58" w:left="272" w:hangingChars="58" w:hanging="136"/>
        <w:rPr>
          <w:rFonts w:ascii="游ゴシック" w:eastAsia="游ゴシック" w:hAnsi="游ゴシック"/>
          <w:color w:val="000000" w:themeColor="text1"/>
        </w:rPr>
      </w:pPr>
      <w:r>
        <w:rPr>
          <w:rFonts w:ascii="游ゴシック" w:eastAsia="游ゴシック" w:hAnsi="游ゴシック" w:hint="eastAsia"/>
          <w:color w:val="000000" w:themeColor="text1"/>
        </w:rPr>
        <w:t>⇒ソーシャルワーク実習を県内の医療機関で受けたい学生が増えているが受入機関が少ないという現状を踏まえ、受入状況についてアンケート調査を行った。</w:t>
      </w:r>
    </w:p>
    <w:p w14:paraId="254F4F1E" w14:textId="77777777" w:rsidR="0008263A" w:rsidRDefault="0008263A" w:rsidP="0008263A">
      <w:pPr>
        <w:spacing w:line="400" w:lineRule="exact"/>
        <w:ind w:leftChars="58" w:left="272" w:hangingChars="58" w:hanging="136"/>
        <w:rPr>
          <w:rFonts w:ascii="游ゴシック" w:eastAsia="游ゴシック" w:hAnsi="游ゴシック"/>
          <w:color w:val="000000" w:themeColor="text1"/>
        </w:rPr>
      </w:pPr>
      <w:r>
        <w:rPr>
          <w:rFonts w:ascii="游ゴシック" w:eastAsia="游ゴシック" w:hAnsi="游ゴシック" w:hint="eastAsia"/>
          <w:color w:val="000000" w:themeColor="text1"/>
        </w:rPr>
        <w:t>・広報部会と連携し、調査の結果報告を行う。</w:t>
      </w:r>
    </w:p>
    <w:p w14:paraId="6E9B0B83" w14:textId="77777777" w:rsidR="0008263A" w:rsidRPr="002E16BB" w:rsidRDefault="0008263A" w:rsidP="0008263A">
      <w:pPr>
        <w:spacing w:line="400" w:lineRule="exact"/>
        <w:ind w:leftChars="58" w:left="272" w:hangingChars="58" w:hanging="136"/>
        <w:rPr>
          <w:rFonts w:ascii="游ゴシック" w:eastAsia="游ゴシック" w:hAnsi="游ゴシック"/>
          <w:color w:val="000000" w:themeColor="text1"/>
        </w:rPr>
      </w:pPr>
      <w:r>
        <w:rPr>
          <w:rFonts w:ascii="游ゴシック" w:eastAsia="游ゴシック" w:hAnsi="游ゴシック" w:hint="eastAsia"/>
          <w:color w:val="000000" w:themeColor="text1"/>
        </w:rPr>
        <w:t>⇒ホームページに座談会での会員ニーズ実習アンケートの結果を掲載し報告を行った。</w:t>
      </w:r>
    </w:p>
    <w:p w14:paraId="4D1583B8" w14:textId="77777777" w:rsidR="0008263A" w:rsidRDefault="0008263A" w:rsidP="0008263A">
      <w:pPr>
        <w:spacing w:line="400" w:lineRule="exact"/>
        <w:rPr>
          <w:rFonts w:ascii="游ゴシック" w:eastAsia="游ゴシック" w:hAnsi="游ゴシック"/>
          <w:color w:val="000000" w:themeColor="text1"/>
          <w:szCs w:val="24"/>
        </w:rPr>
      </w:pPr>
    </w:p>
    <w:p w14:paraId="4D6B0FAC" w14:textId="77777777" w:rsidR="0008263A" w:rsidRDefault="0008263A" w:rsidP="0008263A">
      <w:pPr>
        <w:spacing w:line="400" w:lineRule="exact"/>
        <w:rPr>
          <w:rFonts w:ascii="游ゴシック" w:eastAsia="游ゴシック" w:hAnsi="游ゴシック"/>
          <w:color w:val="000000" w:themeColor="text1"/>
          <w:szCs w:val="24"/>
        </w:rPr>
      </w:pPr>
      <w:r>
        <w:rPr>
          <w:rFonts w:ascii="游ゴシック" w:eastAsia="游ゴシック" w:hAnsi="游ゴシック"/>
          <w:color w:val="000000" w:themeColor="text1"/>
          <w:szCs w:val="24"/>
        </w:rPr>
        <w:t>2.</w:t>
      </w:r>
      <w:r>
        <w:rPr>
          <w:rFonts w:ascii="游ゴシック" w:eastAsia="游ゴシック" w:hAnsi="游ゴシック" w:hint="eastAsia"/>
          <w:color w:val="000000" w:themeColor="text1"/>
          <w:szCs w:val="24"/>
        </w:rPr>
        <w:t>外部からのアンケート調査の対応</w:t>
      </w:r>
    </w:p>
    <w:p w14:paraId="1F450D8E" w14:textId="77777777" w:rsidR="0008263A" w:rsidRDefault="0008263A" w:rsidP="0008263A">
      <w:pPr>
        <w:spacing w:line="400" w:lineRule="exac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⇒外部アンケートはなかったが、</w:t>
      </w:r>
      <w:r w:rsidRPr="000A29BF">
        <w:rPr>
          <w:rFonts w:ascii="游ゴシック" w:eastAsia="游ゴシック" w:hAnsi="游ゴシック" w:hint="eastAsia"/>
          <w:color w:val="000000" w:themeColor="text1"/>
          <w:szCs w:val="24"/>
        </w:rPr>
        <w:t>第</w:t>
      </w:r>
      <w:r>
        <w:rPr>
          <w:rFonts w:ascii="游ゴシック" w:eastAsia="游ゴシック" w:hAnsi="游ゴシック"/>
          <w:color w:val="000000" w:themeColor="text1"/>
          <w:szCs w:val="24"/>
        </w:rPr>
        <w:t>1</w:t>
      </w:r>
      <w:r w:rsidRPr="000A29BF">
        <w:rPr>
          <w:rFonts w:ascii="游ゴシック" w:eastAsia="游ゴシック" w:hAnsi="游ゴシック" w:hint="eastAsia"/>
          <w:color w:val="000000" w:themeColor="text1"/>
          <w:szCs w:val="24"/>
        </w:rPr>
        <w:t>回都道府県協会社会貢献事業担当者会議</w:t>
      </w:r>
      <w:r>
        <w:rPr>
          <w:rFonts w:ascii="游ゴシック" w:eastAsia="游ゴシック" w:hAnsi="游ゴシック" w:hint="eastAsia"/>
          <w:color w:val="000000" w:themeColor="text1"/>
          <w:szCs w:val="24"/>
        </w:rPr>
        <w:t>に理事が出席し岩手県の取り組み報告、全国の動向把握をした。</w:t>
      </w:r>
    </w:p>
    <w:p w14:paraId="3725D2C8" w14:textId="77777777" w:rsidR="0008263A" w:rsidRDefault="0008263A" w:rsidP="0008263A">
      <w:pPr>
        <w:spacing w:line="400" w:lineRule="exact"/>
        <w:rPr>
          <w:rFonts w:ascii="游ゴシック" w:eastAsia="游ゴシック" w:hAnsi="游ゴシック"/>
          <w:color w:val="000000" w:themeColor="text1"/>
          <w:szCs w:val="24"/>
        </w:rPr>
      </w:pPr>
    </w:p>
    <w:p w14:paraId="41142676" w14:textId="77777777" w:rsidR="0008263A" w:rsidRDefault="0008263A" w:rsidP="0008263A">
      <w:pPr>
        <w:spacing w:line="400" w:lineRule="exact"/>
        <w:rPr>
          <w:rFonts w:ascii="游ゴシック" w:eastAsia="游ゴシック" w:hAnsi="游ゴシック"/>
          <w:color w:val="000000" w:themeColor="text1"/>
          <w:szCs w:val="24"/>
        </w:rPr>
      </w:pPr>
      <w:r>
        <w:rPr>
          <w:rFonts w:ascii="游ゴシック" w:eastAsia="游ゴシック" w:hAnsi="游ゴシック"/>
          <w:color w:val="000000" w:themeColor="text1"/>
          <w:szCs w:val="24"/>
        </w:rPr>
        <w:t>3.</w:t>
      </w:r>
      <w:r>
        <w:rPr>
          <w:rFonts w:ascii="游ゴシック" w:eastAsia="游ゴシック" w:hAnsi="游ゴシック" w:hint="eastAsia"/>
          <w:color w:val="000000" w:themeColor="text1"/>
          <w:szCs w:val="24"/>
        </w:rPr>
        <w:t>部会の開催</w:t>
      </w:r>
    </w:p>
    <w:p w14:paraId="3D14549C" w14:textId="77777777" w:rsidR="0008263A" w:rsidRDefault="0008263A" w:rsidP="0008263A">
      <w:pPr>
        <w:spacing w:line="400" w:lineRule="exact"/>
        <w:ind w:leftChars="59" w:left="138"/>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⇒令和4年3月28日(月)にオンライン会議で開催した。その他チャット、メールを活用し連絡や打合せを行った。</w:t>
      </w:r>
    </w:p>
    <w:p w14:paraId="6D564564" w14:textId="77777777" w:rsidR="00BF70EE" w:rsidRPr="0008263A" w:rsidRDefault="00BF70EE" w:rsidP="00D351DE">
      <w:pPr>
        <w:spacing w:line="360" w:lineRule="exact"/>
        <w:rPr>
          <w:rFonts w:ascii="游ゴシック" w:eastAsia="游ゴシック" w:hAnsi="游ゴシック"/>
          <w:lang w:eastAsia="zh-TW"/>
        </w:rPr>
      </w:pPr>
    </w:p>
    <w:p w14:paraId="1FF69104" w14:textId="77777777" w:rsidR="00BF70EE" w:rsidRPr="000F234A" w:rsidRDefault="00BF70EE" w:rsidP="00D351DE">
      <w:pPr>
        <w:spacing w:line="360" w:lineRule="exact"/>
        <w:rPr>
          <w:rFonts w:ascii="游ゴシック" w:eastAsia="游ゴシック" w:hAnsi="游ゴシック"/>
          <w:lang w:eastAsia="zh-TW"/>
        </w:rPr>
      </w:pPr>
    </w:p>
    <w:p w14:paraId="3AD1FB89" w14:textId="77777777" w:rsidR="00BF70EE" w:rsidRPr="000F234A" w:rsidRDefault="00BF70EE" w:rsidP="00D351DE">
      <w:pPr>
        <w:spacing w:line="360" w:lineRule="exact"/>
        <w:rPr>
          <w:rFonts w:ascii="游ゴシック" w:eastAsia="游ゴシック" w:hAnsi="游ゴシック"/>
          <w:lang w:eastAsia="zh-TW"/>
        </w:rPr>
      </w:pPr>
    </w:p>
    <w:p w14:paraId="651F5F1C" w14:textId="77777777" w:rsidR="00BF70EE" w:rsidRPr="000F234A" w:rsidRDefault="00BF70EE" w:rsidP="00D351DE">
      <w:pPr>
        <w:spacing w:line="360" w:lineRule="exact"/>
        <w:rPr>
          <w:rFonts w:ascii="游ゴシック" w:eastAsia="游ゴシック" w:hAnsi="游ゴシック"/>
          <w:lang w:eastAsia="zh-TW"/>
        </w:rPr>
      </w:pPr>
    </w:p>
    <w:p w14:paraId="6988C3B7" w14:textId="77777777" w:rsidR="00BF70EE" w:rsidRPr="000F234A" w:rsidRDefault="00BF70EE" w:rsidP="00D351DE">
      <w:pPr>
        <w:spacing w:line="360" w:lineRule="exact"/>
        <w:rPr>
          <w:rFonts w:ascii="游ゴシック" w:eastAsia="游ゴシック" w:hAnsi="游ゴシック"/>
          <w:lang w:eastAsia="zh-TW"/>
        </w:rPr>
      </w:pPr>
    </w:p>
    <w:p w14:paraId="466ACDF5" w14:textId="77777777" w:rsidR="00BF70EE" w:rsidRPr="000F234A" w:rsidRDefault="00BF70EE" w:rsidP="00D351DE">
      <w:pPr>
        <w:spacing w:line="360" w:lineRule="exact"/>
        <w:rPr>
          <w:rFonts w:ascii="游ゴシック" w:eastAsia="游ゴシック" w:hAnsi="游ゴシック"/>
          <w:lang w:eastAsia="zh-TW"/>
        </w:rPr>
      </w:pPr>
      <w:bookmarkStart w:id="0" w:name="_GoBack"/>
      <w:bookmarkEnd w:id="0"/>
    </w:p>
    <w:sectPr w:rsidR="00BF70EE" w:rsidRPr="000F234A" w:rsidSect="00875620">
      <w:pgSz w:w="11906" w:h="16838" w:code="9"/>
      <w:pgMar w:top="284" w:right="1134" w:bottom="142" w:left="1418" w:header="851" w:footer="567" w:gutter="0"/>
      <w:cols w:space="425"/>
      <w:docGrid w:type="linesAndChars" w:linePitch="32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0BDE" w14:textId="77777777" w:rsidR="007F4DB7" w:rsidRDefault="007F4DB7">
      <w:r>
        <w:separator/>
      </w:r>
    </w:p>
  </w:endnote>
  <w:endnote w:type="continuationSeparator" w:id="0">
    <w:p w14:paraId="09F3B181" w14:textId="77777777" w:rsidR="007F4DB7" w:rsidRDefault="007F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2373" w14:textId="77777777" w:rsidR="007F4DB7" w:rsidRDefault="007F4DB7">
      <w:r>
        <w:separator/>
      </w:r>
    </w:p>
  </w:footnote>
  <w:footnote w:type="continuationSeparator" w:id="0">
    <w:p w14:paraId="4ECBAEBA" w14:textId="77777777" w:rsidR="007F4DB7" w:rsidRDefault="007F4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ECC2B2"/>
    <w:lvl w:ilvl="0">
      <w:start w:val="1"/>
      <w:numFmt w:val="bullet"/>
      <w:lvlText w:val=""/>
      <w:lvlJc w:val="left"/>
      <w:pPr>
        <w:tabs>
          <w:tab w:val="num" w:pos="426"/>
        </w:tabs>
        <w:ind w:left="426" w:firstLine="0"/>
      </w:pPr>
      <w:rPr>
        <w:rFonts w:ascii="Wingdings" w:hAnsi="Wingdings" w:hint="default"/>
      </w:rPr>
    </w:lvl>
    <w:lvl w:ilvl="1">
      <w:start w:val="1"/>
      <w:numFmt w:val="bullet"/>
      <w:lvlText w:val=""/>
      <w:lvlJc w:val="left"/>
      <w:pPr>
        <w:tabs>
          <w:tab w:val="num" w:pos="1146"/>
        </w:tabs>
        <w:ind w:left="1506" w:hanging="360"/>
      </w:pPr>
      <w:rPr>
        <w:rFonts w:ascii="Symbol" w:hAnsi="Symbol" w:hint="default"/>
      </w:rPr>
    </w:lvl>
    <w:lvl w:ilvl="2">
      <w:start w:val="1"/>
      <w:numFmt w:val="bullet"/>
      <w:lvlText w:val="o"/>
      <w:lvlJc w:val="left"/>
      <w:pPr>
        <w:tabs>
          <w:tab w:val="num" w:pos="1866"/>
        </w:tabs>
        <w:ind w:left="2226" w:hanging="360"/>
      </w:pPr>
      <w:rPr>
        <w:rFonts w:ascii="Courier New" w:hAnsi="Courier New" w:cs="Courier New" w:hint="default"/>
      </w:rPr>
    </w:lvl>
    <w:lvl w:ilvl="3">
      <w:start w:val="1"/>
      <w:numFmt w:val="bullet"/>
      <w:lvlText w:val=""/>
      <w:lvlJc w:val="left"/>
      <w:pPr>
        <w:tabs>
          <w:tab w:val="num" w:pos="2586"/>
        </w:tabs>
        <w:ind w:left="2946" w:hanging="360"/>
      </w:pPr>
      <w:rPr>
        <w:rFonts w:ascii="Wingdings" w:hAnsi="Wingdings" w:hint="default"/>
      </w:rPr>
    </w:lvl>
    <w:lvl w:ilvl="4">
      <w:start w:val="1"/>
      <w:numFmt w:val="bullet"/>
      <w:lvlText w:val=""/>
      <w:lvlJc w:val="left"/>
      <w:pPr>
        <w:tabs>
          <w:tab w:val="num" w:pos="3306"/>
        </w:tabs>
        <w:ind w:left="3666" w:hanging="360"/>
      </w:pPr>
      <w:rPr>
        <w:rFonts w:ascii="Wingdings" w:hAnsi="Wingdings" w:hint="default"/>
      </w:rPr>
    </w:lvl>
    <w:lvl w:ilvl="5">
      <w:start w:val="1"/>
      <w:numFmt w:val="bullet"/>
      <w:lvlText w:val=""/>
      <w:lvlJc w:val="left"/>
      <w:pPr>
        <w:tabs>
          <w:tab w:val="num" w:pos="4026"/>
        </w:tabs>
        <w:ind w:left="4386" w:hanging="360"/>
      </w:pPr>
      <w:rPr>
        <w:rFonts w:ascii="Symbol" w:hAnsi="Symbol" w:hint="default"/>
      </w:rPr>
    </w:lvl>
    <w:lvl w:ilvl="6">
      <w:start w:val="1"/>
      <w:numFmt w:val="bullet"/>
      <w:lvlText w:val="o"/>
      <w:lvlJc w:val="left"/>
      <w:pPr>
        <w:tabs>
          <w:tab w:val="num" w:pos="4746"/>
        </w:tabs>
        <w:ind w:left="5106" w:hanging="360"/>
      </w:pPr>
      <w:rPr>
        <w:rFonts w:ascii="Courier New" w:hAnsi="Courier New" w:cs="Courier New" w:hint="default"/>
      </w:rPr>
    </w:lvl>
    <w:lvl w:ilvl="7">
      <w:start w:val="1"/>
      <w:numFmt w:val="bullet"/>
      <w:lvlText w:val=""/>
      <w:lvlJc w:val="left"/>
      <w:pPr>
        <w:tabs>
          <w:tab w:val="num" w:pos="5466"/>
        </w:tabs>
        <w:ind w:left="5826" w:hanging="360"/>
      </w:pPr>
      <w:rPr>
        <w:rFonts w:ascii="Wingdings" w:hAnsi="Wingdings" w:hint="default"/>
      </w:rPr>
    </w:lvl>
    <w:lvl w:ilvl="8">
      <w:start w:val="1"/>
      <w:numFmt w:val="bullet"/>
      <w:lvlText w:val=""/>
      <w:lvlJc w:val="left"/>
      <w:pPr>
        <w:tabs>
          <w:tab w:val="num" w:pos="6186"/>
        </w:tabs>
        <w:ind w:left="6546" w:hanging="360"/>
      </w:pPr>
      <w:rPr>
        <w:rFonts w:ascii="Wingdings" w:hAnsi="Wingdings" w:hint="default"/>
      </w:rPr>
    </w:lvl>
  </w:abstractNum>
  <w:abstractNum w:abstractNumId="1" w15:restartNumberingAfterBreak="0">
    <w:nsid w:val="008F280C"/>
    <w:multiLevelType w:val="hybridMultilevel"/>
    <w:tmpl w:val="F48E7D6C"/>
    <w:lvl w:ilvl="0" w:tplc="74ECE7F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0B41A7D"/>
    <w:multiLevelType w:val="singleLevel"/>
    <w:tmpl w:val="AC801C30"/>
    <w:lvl w:ilvl="0">
      <w:start w:val="1"/>
      <w:numFmt w:val="decimalFullWidth"/>
      <w:lvlText w:val="（%1）"/>
      <w:lvlJc w:val="left"/>
      <w:pPr>
        <w:tabs>
          <w:tab w:val="num" w:pos="1415"/>
        </w:tabs>
        <w:ind w:left="1415" w:hanging="705"/>
      </w:pPr>
      <w:rPr>
        <w:rFonts w:hint="eastAsia"/>
      </w:rPr>
    </w:lvl>
  </w:abstractNum>
  <w:abstractNum w:abstractNumId="3" w15:restartNumberingAfterBreak="0">
    <w:nsid w:val="01414113"/>
    <w:multiLevelType w:val="multilevel"/>
    <w:tmpl w:val="5E5A385E"/>
    <w:lvl w:ilvl="0">
      <w:start w:val="1"/>
      <w:numFmt w:val="decimal"/>
      <w:lvlText w:val="%1"/>
      <w:lvlJc w:val="left"/>
      <w:pPr>
        <w:ind w:left="600" w:hanging="360"/>
      </w:pPr>
      <w:rPr>
        <w:sz w:val="24"/>
        <w:szCs w:val="24"/>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4" w15:restartNumberingAfterBreak="0">
    <w:nsid w:val="0156718E"/>
    <w:multiLevelType w:val="hybridMultilevel"/>
    <w:tmpl w:val="E474E002"/>
    <w:lvl w:ilvl="0" w:tplc="7BDE671A">
      <w:start w:val="2"/>
      <w:numFmt w:val="decimalFullWidth"/>
      <w:lvlText w:val="（%1）"/>
      <w:lvlJc w:val="left"/>
      <w:pPr>
        <w:ind w:left="1782" w:hanging="720"/>
      </w:pPr>
      <w:rPr>
        <w:rFonts w:hint="default"/>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tentative="1">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5" w15:restartNumberingAfterBreak="0">
    <w:nsid w:val="07E74976"/>
    <w:multiLevelType w:val="hybridMultilevel"/>
    <w:tmpl w:val="98466028"/>
    <w:lvl w:ilvl="0" w:tplc="38A45CBA">
      <w:start w:val="1"/>
      <w:numFmt w:val="decimalFullWidth"/>
      <w:lvlText w:val="%1、"/>
      <w:lvlJc w:val="left"/>
      <w:pPr>
        <w:tabs>
          <w:tab w:val="num" w:pos="420"/>
        </w:tabs>
        <w:ind w:left="420" w:hanging="4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E20685"/>
    <w:multiLevelType w:val="hybridMultilevel"/>
    <w:tmpl w:val="5A6EBBA4"/>
    <w:lvl w:ilvl="0" w:tplc="9F1469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A0723F"/>
    <w:multiLevelType w:val="hybridMultilevel"/>
    <w:tmpl w:val="18E6802A"/>
    <w:lvl w:ilvl="0" w:tplc="466AAB8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E4521C5"/>
    <w:multiLevelType w:val="hybridMultilevel"/>
    <w:tmpl w:val="811A5AA0"/>
    <w:lvl w:ilvl="0" w:tplc="D9DA33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851593"/>
    <w:multiLevelType w:val="hybridMultilevel"/>
    <w:tmpl w:val="5C941B98"/>
    <w:lvl w:ilvl="0" w:tplc="5FF23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00746"/>
    <w:multiLevelType w:val="hybridMultilevel"/>
    <w:tmpl w:val="6C4C07C8"/>
    <w:lvl w:ilvl="0" w:tplc="70F27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7103AD"/>
    <w:multiLevelType w:val="hybridMultilevel"/>
    <w:tmpl w:val="F79A83E4"/>
    <w:lvl w:ilvl="0" w:tplc="B99072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9166F53"/>
    <w:multiLevelType w:val="hybridMultilevel"/>
    <w:tmpl w:val="63F8BD06"/>
    <w:lvl w:ilvl="0" w:tplc="85B85E5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751E80"/>
    <w:multiLevelType w:val="hybridMultilevel"/>
    <w:tmpl w:val="429CF016"/>
    <w:lvl w:ilvl="0" w:tplc="C06A2956">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C424F7"/>
    <w:multiLevelType w:val="singleLevel"/>
    <w:tmpl w:val="990E333A"/>
    <w:lvl w:ilvl="0">
      <w:start w:val="1"/>
      <w:numFmt w:val="decimalFullWidth"/>
      <w:lvlText w:val="（%1）"/>
      <w:lvlJc w:val="left"/>
      <w:pPr>
        <w:tabs>
          <w:tab w:val="num" w:pos="720"/>
        </w:tabs>
        <w:ind w:left="720" w:hanging="720"/>
      </w:pPr>
      <w:rPr>
        <w:rFonts w:hint="eastAsia"/>
      </w:rPr>
    </w:lvl>
  </w:abstractNum>
  <w:abstractNum w:abstractNumId="15" w15:restartNumberingAfterBreak="0">
    <w:nsid w:val="35583048"/>
    <w:multiLevelType w:val="hybridMultilevel"/>
    <w:tmpl w:val="AEEAFD0E"/>
    <w:lvl w:ilvl="0" w:tplc="E7C8876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C36196"/>
    <w:multiLevelType w:val="hybridMultilevel"/>
    <w:tmpl w:val="C074BB8A"/>
    <w:lvl w:ilvl="0" w:tplc="95C64C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C7F72"/>
    <w:multiLevelType w:val="hybridMultilevel"/>
    <w:tmpl w:val="9B94F79E"/>
    <w:lvl w:ilvl="0" w:tplc="E556A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6177EF"/>
    <w:multiLevelType w:val="hybridMultilevel"/>
    <w:tmpl w:val="7160DCB0"/>
    <w:lvl w:ilvl="0" w:tplc="6C9049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F672D7"/>
    <w:multiLevelType w:val="hybridMultilevel"/>
    <w:tmpl w:val="F266E5CC"/>
    <w:lvl w:ilvl="0" w:tplc="C42EB652">
      <w:start w:val="1"/>
      <w:numFmt w:val="decimalEnclosedCircle"/>
      <w:lvlText w:val="%1"/>
      <w:lvlJc w:val="left"/>
      <w:pPr>
        <w:ind w:left="1494" w:hanging="360"/>
      </w:pPr>
      <w:rPr>
        <w:rFonts w:hint="default"/>
      </w:r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20" w15:restartNumberingAfterBreak="0">
    <w:nsid w:val="4FD867FF"/>
    <w:multiLevelType w:val="singleLevel"/>
    <w:tmpl w:val="BE1A7C9C"/>
    <w:lvl w:ilvl="0">
      <w:start w:val="1"/>
      <w:numFmt w:val="decimalFullWidth"/>
      <w:lvlText w:val="%1、"/>
      <w:lvlJc w:val="left"/>
      <w:pPr>
        <w:tabs>
          <w:tab w:val="num" w:pos="480"/>
        </w:tabs>
        <w:ind w:left="480" w:hanging="480"/>
      </w:pPr>
      <w:rPr>
        <w:rFonts w:hint="eastAsia"/>
      </w:rPr>
    </w:lvl>
  </w:abstractNum>
  <w:abstractNum w:abstractNumId="21" w15:restartNumberingAfterBreak="0">
    <w:nsid w:val="506E4DBC"/>
    <w:multiLevelType w:val="hybridMultilevel"/>
    <w:tmpl w:val="2F949A02"/>
    <w:lvl w:ilvl="0" w:tplc="04E4202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802145A"/>
    <w:multiLevelType w:val="hybridMultilevel"/>
    <w:tmpl w:val="911A3C04"/>
    <w:lvl w:ilvl="0" w:tplc="51F24A74">
      <w:start w:val="2"/>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BE40935"/>
    <w:multiLevelType w:val="hybridMultilevel"/>
    <w:tmpl w:val="BFB652DA"/>
    <w:lvl w:ilvl="0" w:tplc="923C88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DF71E76"/>
    <w:multiLevelType w:val="hybridMultilevel"/>
    <w:tmpl w:val="D99A7A74"/>
    <w:lvl w:ilvl="0" w:tplc="652806B0">
      <w:start w:val="2"/>
      <w:numFmt w:val="decimalEnclosedCircle"/>
      <w:lvlText w:val="%1"/>
      <w:lvlJc w:val="left"/>
      <w:pPr>
        <w:ind w:left="1527" w:hanging="360"/>
      </w:pPr>
      <w:rPr>
        <w:rFonts w:hint="default"/>
      </w:rPr>
    </w:lvl>
    <w:lvl w:ilvl="1" w:tplc="04090017" w:tentative="1">
      <w:start w:val="1"/>
      <w:numFmt w:val="aiueoFullWidth"/>
      <w:lvlText w:val="(%2)"/>
      <w:lvlJc w:val="left"/>
      <w:pPr>
        <w:ind w:left="2007" w:hanging="420"/>
      </w:pPr>
    </w:lvl>
    <w:lvl w:ilvl="2" w:tplc="04090011" w:tentative="1">
      <w:start w:val="1"/>
      <w:numFmt w:val="decimalEnclosedCircle"/>
      <w:lvlText w:val="%3"/>
      <w:lvlJc w:val="left"/>
      <w:pPr>
        <w:ind w:left="2427" w:hanging="420"/>
      </w:pPr>
    </w:lvl>
    <w:lvl w:ilvl="3" w:tplc="0409000F" w:tentative="1">
      <w:start w:val="1"/>
      <w:numFmt w:val="decimal"/>
      <w:lvlText w:val="%4."/>
      <w:lvlJc w:val="left"/>
      <w:pPr>
        <w:ind w:left="2847" w:hanging="420"/>
      </w:pPr>
    </w:lvl>
    <w:lvl w:ilvl="4" w:tplc="04090017" w:tentative="1">
      <w:start w:val="1"/>
      <w:numFmt w:val="aiueoFullWidth"/>
      <w:lvlText w:val="(%5)"/>
      <w:lvlJc w:val="left"/>
      <w:pPr>
        <w:ind w:left="3267" w:hanging="420"/>
      </w:pPr>
    </w:lvl>
    <w:lvl w:ilvl="5" w:tplc="04090011" w:tentative="1">
      <w:start w:val="1"/>
      <w:numFmt w:val="decimalEnclosedCircle"/>
      <w:lvlText w:val="%6"/>
      <w:lvlJc w:val="left"/>
      <w:pPr>
        <w:ind w:left="3687" w:hanging="420"/>
      </w:pPr>
    </w:lvl>
    <w:lvl w:ilvl="6" w:tplc="0409000F" w:tentative="1">
      <w:start w:val="1"/>
      <w:numFmt w:val="decimal"/>
      <w:lvlText w:val="%7."/>
      <w:lvlJc w:val="left"/>
      <w:pPr>
        <w:ind w:left="4107" w:hanging="420"/>
      </w:pPr>
    </w:lvl>
    <w:lvl w:ilvl="7" w:tplc="04090017" w:tentative="1">
      <w:start w:val="1"/>
      <w:numFmt w:val="aiueoFullWidth"/>
      <w:lvlText w:val="(%8)"/>
      <w:lvlJc w:val="left"/>
      <w:pPr>
        <w:ind w:left="4527" w:hanging="420"/>
      </w:pPr>
    </w:lvl>
    <w:lvl w:ilvl="8" w:tplc="04090011" w:tentative="1">
      <w:start w:val="1"/>
      <w:numFmt w:val="decimalEnclosedCircle"/>
      <w:lvlText w:val="%9"/>
      <w:lvlJc w:val="left"/>
      <w:pPr>
        <w:ind w:left="4947" w:hanging="420"/>
      </w:pPr>
    </w:lvl>
  </w:abstractNum>
  <w:abstractNum w:abstractNumId="25" w15:restartNumberingAfterBreak="0">
    <w:nsid w:val="65A1192C"/>
    <w:multiLevelType w:val="hybridMultilevel"/>
    <w:tmpl w:val="873EB7AC"/>
    <w:lvl w:ilvl="0" w:tplc="D10A0A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500C5"/>
    <w:multiLevelType w:val="hybridMultilevel"/>
    <w:tmpl w:val="22A8EE3C"/>
    <w:lvl w:ilvl="0" w:tplc="A6A482EA">
      <w:start w:val="1"/>
      <w:numFmt w:val="decimal"/>
      <w:lvlText w:val="%1."/>
      <w:lvlJc w:val="left"/>
      <w:pPr>
        <w:ind w:left="360" w:hanging="360"/>
      </w:pPr>
      <w:rPr>
        <w:rFonts w:hint="default"/>
      </w:rPr>
    </w:lvl>
    <w:lvl w:ilvl="1" w:tplc="CBD2D994">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391C3E"/>
    <w:multiLevelType w:val="hybridMultilevel"/>
    <w:tmpl w:val="DA02239C"/>
    <w:lvl w:ilvl="0" w:tplc="E2F69AC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367439"/>
    <w:multiLevelType w:val="multilevel"/>
    <w:tmpl w:val="D4B00F6E"/>
    <w:lvl w:ilvl="0">
      <w:start w:val="1"/>
      <w:numFmt w:val="decimalFullWidth"/>
      <w:lvlText w:val="（%1）"/>
      <w:lvlJc w:val="left"/>
      <w:pPr>
        <w:tabs>
          <w:tab w:val="num" w:pos="705"/>
        </w:tabs>
        <w:ind w:left="705" w:hanging="705"/>
      </w:pPr>
      <w:rPr>
        <w:rFonts w:hint="eastAsia"/>
      </w:rPr>
    </w:lvl>
    <w:lvl w:ilvl="1">
      <w:start w:val="1"/>
      <w:numFmt w:val="bullet"/>
      <w:lvlText w:val=""/>
      <w:lvlJc w:val="left"/>
      <w:pPr>
        <w:ind w:left="1713" w:hanging="720"/>
      </w:pPr>
      <w:rPr>
        <w:rFonts w:ascii="Wingdings" w:hAnsi="Wingdings" w:hint="default"/>
        <w:color w:val="auto"/>
      </w:rPr>
    </w:lvl>
    <w:lvl w:ilvl="2">
      <w:start w:val="1"/>
      <w:numFmt w:val="decimalFullWidth"/>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6EB4491B"/>
    <w:multiLevelType w:val="singleLevel"/>
    <w:tmpl w:val="AC42EFC4"/>
    <w:lvl w:ilvl="0">
      <w:start w:val="1"/>
      <w:numFmt w:val="decimalFullWidth"/>
      <w:lvlText w:val="（%1）"/>
      <w:lvlJc w:val="left"/>
      <w:pPr>
        <w:tabs>
          <w:tab w:val="num" w:pos="720"/>
        </w:tabs>
        <w:ind w:left="720" w:hanging="720"/>
      </w:pPr>
      <w:rPr>
        <w:rFonts w:hint="eastAsia"/>
      </w:rPr>
    </w:lvl>
  </w:abstractNum>
  <w:abstractNum w:abstractNumId="30" w15:restartNumberingAfterBreak="0">
    <w:nsid w:val="722B3534"/>
    <w:multiLevelType w:val="hybridMultilevel"/>
    <w:tmpl w:val="70D05E78"/>
    <w:lvl w:ilvl="0" w:tplc="82AC76B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D2676"/>
    <w:multiLevelType w:val="hybridMultilevel"/>
    <w:tmpl w:val="07BE511C"/>
    <w:lvl w:ilvl="0" w:tplc="89563E72">
      <w:start w:val="1"/>
      <w:numFmt w:val="decimalFullWidth"/>
      <w:lvlText w:val="（%1）"/>
      <w:lvlJc w:val="left"/>
      <w:pPr>
        <w:ind w:left="862"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2" w15:restartNumberingAfterBreak="0">
    <w:nsid w:val="7C0E7F24"/>
    <w:multiLevelType w:val="hybridMultilevel"/>
    <w:tmpl w:val="F48E7D6C"/>
    <w:lvl w:ilvl="0" w:tplc="74ECE7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DBA2DB1"/>
    <w:multiLevelType w:val="hybridMultilevel"/>
    <w:tmpl w:val="92E27A96"/>
    <w:lvl w:ilvl="0" w:tplc="1666B32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AC70A7"/>
    <w:multiLevelType w:val="hybridMultilevel"/>
    <w:tmpl w:val="D47E9DFA"/>
    <w:lvl w:ilvl="0" w:tplc="4664D93E">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28"/>
  </w:num>
  <w:num w:numId="4">
    <w:abstractNumId w:val="19"/>
  </w:num>
  <w:num w:numId="5">
    <w:abstractNumId w:val="29"/>
    <w:lvlOverride w:ilvl="0">
      <w:startOverride w:val="1"/>
    </w:lvlOverride>
  </w:num>
  <w:num w:numId="6">
    <w:abstractNumId w:val="14"/>
    <w:lvlOverride w:ilvl="0">
      <w:startOverride w:val="1"/>
    </w:lvlOverride>
  </w:num>
  <w:num w:numId="7">
    <w:abstractNumId w:val="9"/>
  </w:num>
  <w:num w:numId="8">
    <w:abstractNumId w:val="34"/>
  </w:num>
  <w:num w:numId="9">
    <w:abstractNumId w:val="12"/>
  </w:num>
  <w:num w:numId="10">
    <w:abstractNumId w:val="5"/>
  </w:num>
  <w:num w:numId="11">
    <w:abstractNumId w:val="27"/>
  </w:num>
  <w:num w:numId="12">
    <w:abstractNumId w:val="30"/>
  </w:num>
  <w:num w:numId="13">
    <w:abstractNumId w:val="25"/>
  </w:num>
  <w:num w:numId="14">
    <w:abstractNumId w:val="24"/>
  </w:num>
  <w:num w:numId="15">
    <w:abstractNumId w:val="15"/>
  </w:num>
  <w:num w:numId="16">
    <w:abstractNumId w:val="0"/>
  </w:num>
  <w:num w:numId="17">
    <w:abstractNumId w:val="11"/>
  </w:num>
  <w:num w:numId="18">
    <w:abstractNumId w:val="21"/>
  </w:num>
  <w:num w:numId="19">
    <w:abstractNumId w:val="23"/>
  </w:num>
  <w:num w:numId="20">
    <w:abstractNumId w:val="17"/>
  </w:num>
  <w:num w:numId="21">
    <w:abstractNumId w:val="22"/>
  </w:num>
  <w:num w:numId="22">
    <w:abstractNumId w:val="4"/>
  </w:num>
  <w:num w:numId="23">
    <w:abstractNumId w:val="26"/>
  </w:num>
  <w:num w:numId="24">
    <w:abstractNumId w:val="10"/>
  </w:num>
  <w:num w:numId="25">
    <w:abstractNumId w:val="16"/>
  </w:num>
  <w:num w:numId="26">
    <w:abstractNumId w:val="31"/>
  </w:num>
  <w:num w:numId="27">
    <w:abstractNumId w:val="32"/>
  </w:num>
  <w:num w:numId="28">
    <w:abstractNumId w:val="13"/>
  </w:num>
  <w:num w:numId="29">
    <w:abstractNumId w:val="1"/>
  </w:num>
  <w:num w:numId="30">
    <w:abstractNumId w:val="33"/>
  </w:num>
  <w:num w:numId="31">
    <w:abstractNumId w:val="7"/>
  </w:num>
  <w:num w:numId="32">
    <w:abstractNumId w:val="3"/>
  </w:num>
  <w:num w:numId="33">
    <w:abstractNumId w:val="6"/>
  </w:num>
  <w:num w:numId="34">
    <w:abstractNumId w:val="8"/>
  </w:num>
  <w:num w:numId="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17"/>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5C"/>
    <w:rsid w:val="0000071D"/>
    <w:rsid w:val="00005A63"/>
    <w:rsid w:val="00011EE9"/>
    <w:rsid w:val="00011F67"/>
    <w:rsid w:val="000210BA"/>
    <w:rsid w:val="00022614"/>
    <w:rsid w:val="00027898"/>
    <w:rsid w:val="00040B3D"/>
    <w:rsid w:val="00044882"/>
    <w:rsid w:val="000449C9"/>
    <w:rsid w:val="0004657A"/>
    <w:rsid w:val="000513A8"/>
    <w:rsid w:val="000515EC"/>
    <w:rsid w:val="00054AF0"/>
    <w:rsid w:val="00054D88"/>
    <w:rsid w:val="000636C6"/>
    <w:rsid w:val="00073D17"/>
    <w:rsid w:val="0008263A"/>
    <w:rsid w:val="00083925"/>
    <w:rsid w:val="00084A9C"/>
    <w:rsid w:val="00092A36"/>
    <w:rsid w:val="000A27A9"/>
    <w:rsid w:val="000A2C33"/>
    <w:rsid w:val="000A408B"/>
    <w:rsid w:val="000A5DAC"/>
    <w:rsid w:val="000C6820"/>
    <w:rsid w:val="000D13CD"/>
    <w:rsid w:val="000D16CC"/>
    <w:rsid w:val="000D65F6"/>
    <w:rsid w:val="000E1BA0"/>
    <w:rsid w:val="000E2DB3"/>
    <w:rsid w:val="000F234A"/>
    <w:rsid w:val="000F2BC0"/>
    <w:rsid w:val="001070E3"/>
    <w:rsid w:val="00114B5A"/>
    <w:rsid w:val="00116950"/>
    <w:rsid w:val="00145079"/>
    <w:rsid w:val="00150423"/>
    <w:rsid w:val="00160393"/>
    <w:rsid w:val="001619D5"/>
    <w:rsid w:val="001633CF"/>
    <w:rsid w:val="00167A1A"/>
    <w:rsid w:val="00184E9B"/>
    <w:rsid w:val="00186CE7"/>
    <w:rsid w:val="00194AC3"/>
    <w:rsid w:val="001A516A"/>
    <w:rsid w:val="001A52B0"/>
    <w:rsid w:val="001A5B0B"/>
    <w:rsid w:val="001A5EC7"/>
    <w:rsid w:val="001B0F39"/>
    <w:rsid w:val="001B1F6A"/>
    <w:rsid w:val="001B645F"/>
    <w:rsid w:val="001C0DB3"/>
    <w:rsid w:val="001C14C8"/>
    <w:rsid w:val="001C5E12"/>
    <w:rsid w:val="001D3895"/>
    <w:rsid w:val="001E1554"/>
    <w:rsid w:val="001E4107"/>
    <w:rsid w:val="001E660C"/>
    <w:rsid w:val="001F72E3"/>
    <w:rsid w:val="001F737B"/>
    <w:rsid w:val="002070CA"/>
    <w:rsid w:val="002133BF"/>
    <w:rsid w:val="0021613E"/>
    <w:rsid w:val="00224557"/>
    <w:rsid w:val="002357F7"/>
    <w:rsid w:val="002417D8"/>
    <w:rsid w:val="002517F7"/>
    <w:rsid w:val="00252C7A"/>
    <w:rsid w:val="002557AE"/>
    <w:rsid w:val="00260E7D"/>
    <w:rsid w:val="00265E5D"/>
    <w:rsid w:val="00267E03"/>
    <w:rsid w:val="0027445A"/>
    <w:rsid w:val="002768B8"/>
    <w:rsid w:val="00290B6F"/>
    <w:rsid w:val="00291740"/>
    <w:rsid w:val="00291DAD"/>
    <w:rsid w:val="00294D8E"/>
    <w:rsid w:val="00295F96"/>
    <w:rsid w:val="00296617"/>
    <w:rsid w:val="002966E6"/>
    <w:rsid w:val="002978E1"/>
    <w:rsid w:val="002A08C9"/>
    <w:rsid w:val="002A3A4D"/>
    <w:rsid w:val="002A5E65"/>
    <w:rsid w:val="002B4E50"/>
    <w:rsid w:val="002C34FE"/>
    <w:rsid w:val="002C6A3E"/>
    <w:rsid w:val="002D32A9"/>
    <w:rsid w:val="002D47B8"/>
    <w:rsid w:val="002E3328"/>
    <w:rsid w:val="002E7392"/>
    <w:rsid w:val="002F251D"/>
    <w:rsid w:val="00303206"/>
    <w:rsid w:val="00303795"/>
    <w:rsid w:val="0030723C"/>
    <w:rsid w:val="00307A28"/>
    <w:rsid w:val="00311ECE"/>
    <w:rsid w:val="003159EE"/>
    <w:rsid w:val="00316F13"/>
    <w:rsid w:val="0032078F"/>
    <w:rsid w:val="0032375B"/>
    <w:rsid w:val="003277C5"/>
    <w:rsid w:val="003415F7"/>
    <w:rsid w:val="00351DC2"/>
    <w:rsid w:val="00353F56"/>
    <w:rsid w:val="00364E92"/>
    <w:rsid w:val="00373475"/>
    <w:rsid w:val="00377322"/>
    <w:rsid w:val="00392140"/>
    <w:rsid w:val="003A0387"/>
    <w:rsid w:val="003B77F9"/>
    <w:rsid w:val="003C58B6"/>
    <w:rsid w:val="003C5EEF"/>
    <w:rsid w:val="003D28AD"/>
    <w:rsid w:val="003D6417"/>
    <w:rsid w:val="003D72F6"/>
    <w:rsid w:val="003E5873"/>
    <w:rsid w:val="003F114E"/>
    <w:rsid w:val="003F299C"/>
    <w:rsid w:val="00400D39"/>
    <w:rsid w:val="0040286B"/>
    <w:rsid w:val="004068B4"/>
    <w:rsid w:val="004258E6"/>
    <w:rsid w:val="00431E6A"/>
    <w:rsid w:val="004404AC"/>
    <w:rsid w:val="004442D7"/>
    <w:rsid w:val="00444DAC"/>
    <w:rsid w:val="00444E6C"/>
    <w:rsid w:val="00446120"/>
    <w:rsid w:val="004725A9"/>
    <w:rsid w:val="00472934"/>
    <w:rsid w:val="00473450"/>
    <w:rsid w:val="0047616F"/>
    <w:rsid w:val="00492A42"/>
    <w:rsid w:val="004A049F"/>
    <w:rsid w:val="004B358C"/>
    <w:rsid w:val="004B495E"/>
    <w:rsid w:val="004C7A79"/>
    <w:rsid w:val="004E0C5A"/>
    <w:rsid w:val="004E1443"/>
    <w:rsid w:val="004E1616"/>
    <w:rsid w:val="00505C13"/>
    <w:rsid w:val="00507D0A"/>
    <w:rsid w:val="005118AE"/>
    <w:rsid w:val="00511D2E"/>
    <w:rsid w:val="005136CF"/>
    <w:rsid w:val="00517E64"/>
    <w:rsid w:val="005315C1"/>
    <w:rsid w:val="005362BE"/>
    <w:rsid w:val="00544175"/>
    <w:rsid w:val="00555FD2"/>
    <w:rsid w:val="00561586"/>
    <w:rsid w:val="00562E17"/>
    <w:rsid w:val="005664D9"/>
    <w:rsid w:val="00570A43"/>
    <w:rsid w:val="00575633"/>
    <w:rsid w:val="00576071"/>
    <w:rsid w:val="0058195D"/>
    <w:rsid w:val="00581B25"/>
    <w:rsid w:val="00581D6E"/>
    <w:rsid w:val="0058589E"/>
    <w:rsid w:val="00585AD3"/>
    <w:rsid w:val="0058667B"/>
    <w:rsid w:val="00590021"/>
    <w:rsid w:val="005919AB"/>
    <w:rsid w:val="005955C9"/>
    <w:rsid w:val="005A7B19"/>
    <w:rsid w:val="005F17F5"/>
    <w:rsid w:val="005F4FA4"/>
    <w:rsid w:val="00602555"/>
    <w:rsid w:val="00613F19"/>
    <w:rsid w:val="00624B55"/>
    <w:rsid w:val="006302F2"/>
    <w:rsid w:val="00635607"/>
    <w:rsid w:val="006446CC"/>
    <w:rsid w:val="0065275E"/>
    <w:rsid w:val="0065469B"/>
    <w:rsid w:val="00655C9D"/>
    <w:rsid w:val="00662161"/>
    <w:rsid w:val="00673411"/>
    <w:rsid w:val="0067517F"/>
    <w:rsid w:val="00685E48"/>
    <w:rsid w:val="006A074A"/>
    <w:rsid w:val="006A0BFC"/>
    <w:rsid w:val="006A204B"/>
    <w:rsid w:val="006C1AAB"/>
    <w:rsid w:val="006D31FB"/>
    <w:rsid w:val="006E704D"/>
    <w:rsid w:val="00707DD4"/>
    <w:rsid w:val="00730265"/>
    <w:rsid w:val="007339ED"/>
    <w:rsid w:val="00734C96"/>
    <w:rsid w:val="00745E73"/>
    <w:rsid w:val="007466E5"/>
    <w:rsid w:val="0074726E"/>
    <w:rsid w:val="00750428"/>
    <w:rsid w:val="0075132F"/>
    <w:rsid w:val="00770413"/>
    <w:rsid w:val="00774A56"/>
    <w:rsid w:val="00782129"/>
    <w:rsid w:val="00787BCC"/>
    <w:rsid w:val="00790455"/>
    <w:rsid w:val="00791AF0"/>
    <w:rsid w:val="00794485"/>
    <w:rsid w:val="007A6D3E"/>
    <w:rsid w:val="007B08A6"/>
    <w:rsid w:val="007B4DAE"/>
    <w:rsid w:val="007C2523"/>
    <w:rsid w:val="007C40B1"/>
    <w:rsid w:val="007C7FE6"/>
    <w:rsid w:val="007D0207"/>
    <w:rsid w:val="007E31E8"/>
    <w:rsid w:val="007E4F46"/>
    <w:rsid w:val="007E5E25"/>
    <w:rsid w:val="007E607C"/>
    <w:rsid w:val="007F4DB7"/>
    <w:rsid w:val="007F57C7"/>
    <w:rsid w:val="008003F4"/>
    <w:rsid w:val="00801216"/>
    <w:rsid w:val="008050FA"/>
    <w:rsid w:val="00805397"/>
    <w:rsid w:val="00806916"/>
    <w:rsid w:val="008107B7"/>
    <w:rsid w:val="0083504A"/>
    <w:rsid w:val="00842F31"/>
    <w:rsid w:val="00845061"/>
    <w:rsid w:val="008451FA"/>
    <w:rsid w:val="00845E63"/>
    <w:rsid w:val="00846512"/>
    <w:rsid w:val="00850213"/>
    <w:rsid w:val="00857EAA"/>
    <w:rsid w:val="0086025C"/>
    <w:rsid w:val="00875620"/>
    <w:rsid w:val="00882CD7"/>
    <w:rsid w:val="0088790B"/>
    <w:rsid w:val="00896804"/>
    <w:rsid w:val="008A1201"/>
    <w:rsid w:val="008A3AA2"/>
    <w:rsid w:val="008A485C"/>
    <w:rsid w:val="008A4E01"/>
    <w:rsid w:val="008B5DE7"/>
    <w:rsid w:val="008C4690"/>
    <w:rsid w:val="008D07E2"/>
    <w:rsid w:val="008E0163"/>
    <w:rsid w:val="008E33C4"/>
    <w:rsid w:val="008E579E"/>
    <w:rsid w:val="008E798B"/>
    <w:rsid w:val="008F619D"/>
    <w:rsid w:val="009005D8"/>
    <w:rsid w:val="00902FC5"/>
    <w:rsid w:val="00903351"/>
    <w:rsid w:val="00903DD2"/>
    <w:rsid w:val="00907AF0"/>
    <w:rsid w:val="00914C7B"/>
    <w:rsid w:val="00921AFA"/>
    <w:rsid w:val="00925E20"/>
    <w:rsid w:val="00927268"/>
    <w:rsid w:val="0094268F"/>
    <w:rsid w:val="0095375B"/>
    <w:rsid w:val="00955573"/>
    <w:rsid w:val="009604B9"/>
    <w:rsid w:val="0096693C"/>
    <w:rsid w:val="0097065D"/>
    <w:rsid w:val="00971941"/>
    <w:rsid w:val="00977782"/>
    <w:rsid w:val="00984AB8"/>
    <w:rsid w:val="00994EE3"/>
    <w:rsid w:val="009A4654"/>
    <w:rsid w:val="009B1F92"/>
    <w:rsid w:val="009B264C"/>
    <w:rsid w:val="009B2832"/>
    <w:rsid w:val="009B3266"/>
    <w:rsid w:val="009B6DF7"/>
    <w:rsid w:val="009C4228"/>
    <w:rsid w:val="009C5837"/>
    <w:rsid w:val="009C6542"/>
    <w:rsid w:val="009D0EB3"/>
    <w:rsid w:val="009D4841"/>
    <w:rsid w:val="009E4EE6"/>
    <w:rsid w:val="009E52F9"/>
    <w:rsid w:val="009F14DD"/>
    <w:rsid w:val="009F154A"/>
    <w:rsid w:val="009F3A24"/>
    <w:rsid w:val="00A00271"/>
    <w:rsid w:val="00A1059A"/>
    <w:rsid w:val="00A31851"/>
    <w:rsid w:val="00A33A1C"/>
    <w:rsid w:val="00A518FA"/>
    <w:rsid w:val="00A56A27"/>
    <w:rsid w:val="00A706A6"/>
    <w:rsid w:val="00A72AF7"/>
    <w:rsid w:val="00A86293"/>
    <w:rsid w:val="00A90451"/>
    <w:rsid w:val="00A907B0"/>
    <w:rsid w:val="00A9352A"/>
    <w:rsid w:val="00A9540F"/>
    <w:rsid w:val="00AA0596"/>
    <w:rsid w:val="00AA33F2"/>
    <w:rsid w:val="00AA5BD0"/>
    <w:rsid w:val="00AB2E20"/>
    <w:rsid w:val="00AB3923"/>
    <w:rsid w:val="00AB4941"/>
    <w:rsid w:val="00AC57BB"/>
    <w:rsid w:val="00AD4FAC"/>
    <w:rsid w:val="00AE0E07"/>
    <w:rsid w:val="00AE58E8"/>
    <w:rsid w:val="00AF477D"/>
    <w:rsid w:val="00AF5380"/>
    <w:rsid w:val="00B00111"/>
    <w:rsid w:val="00B03D4D"/>
    <w:rsid w:val="00B11D4E"/>
    <w:rsid w:val="00B13638"/>
    <w:rsid w:val="00B21280"/>
    <w:rsid w:val="00B234FE"/>
    <w:rsid w:val="00B31FB4"/>
    <w:rsid w:val="00B42E2E"/>
    <w:rsid w:val="00B530F2"/>
    <w:rsid w:val="00B539C4"/>
    <w:rsid w:val="00B66D25"/>
    <w:rsid w:val="00B73E43"/>
    <w:rsid w:val="00B8011C"/>
    <w:rsid w:val="00B83AB8"/>
    <w:rsid w:val="00B90C81"/>
    <w:rsid w:val="00BA6B2C"/>
    <w:rsid w:val="00BB0DC1"/>
    <w:rsid w:val="00BB4822"/>
    <w:rsid w:val="00BB5982"/>
    <w:rsid w:val="00BC5BFD"/>
    <w:rsid w:val="00BD7226"/>
    <w:rsid w:val="00BE1634"/>
    <w:rsid w:val="00BE1AFE"/>
    <w:rsid w:val="00BE4D22"/>
    <w:rsid w:val="00BE7CF0"/>
    <w:rsid w:val="00BF3411"/>
    <w:rsid w:val="00BF70EE"/>
    <w:rsid w:val="00C102C5"/>
    <w:rsid w:val="00C15424"/>
    <w:rsid w:val="00C25C6D"/>
    <w:rsid w:val="00C2799A"/>
    <w:rsid w:val="00C355FC"/>
    <w:rsid w:val="00C3612C"/>
    <w:rsid w:val="00C44384"/>
    <w:rsid w:val="00C461CA"/>
    <w:rsid w:val="00C464C5"/>
    <w:rsid w:val="00C468AD"/>
    <w:rsid w:val="00C556A4"/>
    <w:rsid w:val="00C70A0E"/>
    <w:rsid w:val="00C76CC5"/>
    <w:rsid w:val="00C77064"/>
    <w:rsid w:val="00C801B4"/>
    <w:rsid w:val="00C96664"/>
    <w:rsid w:val="00C96DE1"/>
    <w:rsid w:val="00CA448D"/>
    <w:rsid w:val="00CA4C98"/>
    <w:rsid w:val="00CA509D"/>
    <w:rsid w:val="00CB0098"/>
    <w:rsid w:val="00CB2032"/>
    <w:rsid w:val="00CB5643"/>
    <w:rsid w:val="00CB5E13"/>
    <w:rsid w:val="00CC7B3C"/>
    <w:rsid w:val="00CD5D73"/>
    <w:rsid w:val="00D01875"/>
    <w:rsid w:val="00D107B7"/>
    <w:rsid w:val="00D132D1"/>
    <w:rsid w:val="00D17C0B"/>
    <w:rsid w:val="00D20506"/>
    <w:rsid w:val="00D21FD2"/>
    <w:rsid w:val="00D340EB"/>
    <w:rsid w:val="00D351DE"/>
    <w:rsid w:val="00D40197"/>
    <w:rsid w:val="00D42728"/>
    <w:rsid w:val="00D440F5"/>
    <w:rsid w:val="00D521FB"/>
    <w:rsid w:val="00D52712"/>
    <w:rsid w:val="00D5382A"/>
    <w:rsid w:val="00D57EE1"/>
    <w:rsid w:val="00D61350"/>
    <w:rsid w:val="00D7170F"/>
    <w:rsid w:val="00D719EF"/>
    <w:rsid w:val="00D75B89"/>
    <w:rsid w:val="00D816F2"/>
    <w:rsid w:val="00D86009"/>
    <w:rsid w:val="00D87E35"/>
    <w:rsid w:val="00D943CD"/>
    <w:rsid w:val="00D97192"/>
    <w:rsid w:val="00D97B2A"/>
    <w:rsid w:val="00DA78C5"/>
    <w:rsid w:val="00DB0A8E"/>
    <w:rsid w:val="00DB17CF"/>
    <w:rsid w:val="00DB38BC"/>
    <w:rsid w:val="00DC5C10"/>
    <w:rsid w:val="00DC6346"/>
    <w:rsid w:val="00DE32E0"/>
    <w:rsid w:val="00DE58A3"/>
    <w:rsid w:val="00E03343"/>
    <w:rsid w:val="00E03569"/>
    <w:rsid w:val="00E039D8"/>
    <w:rsid w:val="00E05A3E"/>
    <w:rsid w:val="00E240ED"/>
    <w:rsid w:val="00E2684C"/>
    <w:rsid w:val="00E26AF3"/>
    <w:rsid w:val="00E31D06"/>
    <w:rsid w:val="00E3229B"/>
    <w:rsid w:val="00E443D9"/>
    <w:rsid w:val="00E45891"/>
    <w:rsid w:val="00E46084"/>
    <w:rsid w:val="00E46117"/>
    <w:rsid w:val="00E515E4"/>
    <w:rsid w:val="00E555F4"/>
    <w:rsid w:val="00E55725"/>
    <w:rsid w:val="00E55790"/>
    <w:rsid w:val="00E600B8"/>
    <w:rsid w:val="00E65050"/>
    <w:rsid w:val="00E77464"/>
    <w:rsid w:val="00E80766"/>
    <w:rsid w:val="00E911C5"/>
    <w:rsid w:val="00EB6A1A"/>
    <w:rsid w:val="00EC149C"/>
    <w:rsid w:val="00EC331E"/>
    <w:rsid w:val="00EC6DEB"/>
    <w:rsid w:val="00EF217C"/>
    <w:rsid w:val="00EF235A"/>
    <w:rsid w:val="00F03ED1"/>
    <w:rsid w:val="00F04E26"/>
    <w:rsid w:val="00F154EF"/>
    <w:rsid w:val="00F27DBF"/>
    <w:rsid w:val="00F36DBB"/>
    <w:rsid w:val="00F40BFF"/>
    <w:rsid w:val="00F41CE3"/>
    <w:rsid w:val="00F41FBB"/>
    <w:rsid w:val="00F54F03"/>
    <w:rsid w:val="00F613D7"/>
    <w:rsid w:val="00F625E9"/>
    <w:rsid w:val="00F67655"/>
    <w:rsid w:val="00F678DC"/>
    <w:rsid w:val="00F70DEB"/>
    <w:rsid w:val="00F7517E"/>
    <w:rsid w:val="00F75C98"/>
    <w:rsid w:val="00F86D07"/>
    <w:rsid w:val="00F907B7"/>
    <w:rsid w:val="00F90AEB"/>
    <w:rsid w:val="00F92A37"/>
    <w:rsid w:val="00F9485F"/>
    <w:rsid w:val="00FA120B"/>
    <w:rsid w:val="00FA74DF"/>
    <w:rsid w:val="00FC0DA8"/>
    <w:rsid w:val="00FC1ED3"/>
    <w:rsid w:val="00FC3E02"/>
    <w:rsid w:val="00FD1AE4"/>
    <w:rsid w:val="00FE4FDE"/>
    <w:rsid w:val="00FE7735"/>
    <w:rsid w:val="00FF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8552CB"/>
  <w15:docId w15:val="{6CD5F2DD-2801-4E22-BC2B-00727720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ゴシック"/>
      <w:kern w:val="2"/>
      <w:sz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ゴシック"/>
      <w:kern w:val="2"/>
      <w:sz w:val="24"/>
    </w:rPr>
  </w:style>
  <w:style w:type="paragraph" w:customStyle="1" w:styleId="131">
    <w:name w:val="表 (青) 131"/>
    <w:basedOn w:val="a"/>
    <w:uiPriority w:val="34"/>
    <w:qFormat/>
    <w:rsid w:val="00BE7CF0"/>
    <w:pPr>
      <w:ind w:leftChars="400" w:left="840"/>
    </w:pPr>
  </w:style>
  <w:style w:type="paragraph" w:styleId="a8">
    <w:name w:val="List Paragraph"/>
    <w:basedOn w:val="a"/>
    <w:uiPriority w:val="34"/>
    <w:qFormat/>
    <w:rsid w:val="00E911C5"/>
    <w:pPr>
      <w:ind w:leftChars="400" w:left="840"/>
    </w:pPr>
    <w:rPr>
      <w:rFonts w:asciiTheme="minorHAnsi" w:eastAsiaTheme="minorEastAsia" w:hAnsiTheme="minorHAnsi" w:cstheme="minorBidi"/>
      <w:sz w:val="21"/>
      <w:szCs w:val="22"/>
    </w:rPr>
  </w:style>
  <w:style w:type="paragraph" w:styleId="a9">
    <w:name w:val="No Spacing"/>
    <w:basedOn w:val="a"/>
    <w:link w:val="aa"/>
    <w:uiPriority w:val="1"/>
    <w:qFormat/>
    <w:rsid w:val="00E911C5"/>
    <w:pPr>
      <w:widowControl/>
    </w:pPr>
    <w:rPr>
      <w:rFonts w:asciiTheme="minorHAnsi" w:eastAsiaTheme="minorEastAsia" w:hAnsiTheme="minorHAnsi" w:cstheme="minorBidi"/>
      <w:kern w:val="0"/>
      <w:sz w:val="20"/>
    </w:rPr>
  </w:style>
  <w:style w:type="character" w:customStyle="1" w:styleId="aa">
    <w:name w:val="行間詰め (文字)"/>
    <w:basedOn w:val="a0"/>
    <w:link w:val="a9"/>
    <w:uiPriority w:val="1"/>
    <w:rsid w:val="00E911C5"/>
    <w:rPr>
      <w:rFonts w:asciiTheme="minorHAnsi" w:eastAsiaTheme="minorEastAsia" w:hAnsiTheme="minorHAnsi" w:cstheme="minorBidi"/>
    </w:rPr>
  </w:style>
  <w:style w:type="table" w:styleId="ab">
    <w:name w:val="Table Grid"/>
    <w:basedOn w:val="a1"/>
    <w:uiPriority w:val="59"/>
    <w:rsid w:val="008C46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90021"/>
    <w:rPr>
      <w:sz w:val="18"/>
      <w:szCs w:val="18"/>
    </w:rPr>
  </w:style>
  <w:style w:type="paragraph" w:styleId="ad">
    <w:name w:val="annotation text"/>
    <w:basedOn w:val="a"/>
    <w:link w:val="ae"/>
    <w:uiPriority w:val="99"/>
    <w:unhideWhenUsed/>
    <w:rsid w:val="00590021"/>
    <w:pPr>
      <w:jc w:val="left"/>
    </w:pPr>
  </w:style>
  <w:style w:type="character" w:customStyle="1" w:styleId="ae">
    <w:name w:val="コメント文字列 (文字)"/>
    <w:basedOn w:val="a0"/>
    <w:link w:val="ad"/>
    <w:uiPriority w:val="99"/>
    <w:rsid w:val="00590021"/>
    <w:rPr>
      <w:rFonts w:eastAsia="ＭＳ ゴシック"/>
      <w:kern w:val="2"/>
      <w:sz w:val="24"/>
    </w:rPr>
  </w:style>
  <w:style w:type="paragraph" w:styleId="af">
    <w:name w:val="annotation subject"/>
    <w:basedOn w:val="ad"/>
    <w:next w:val="ad"/>
    <w:link w:val="af0"/>
    <w:uiPriority w:val="99"/>
    <w:semiHidden/>
    <w:unhideWhenUsed/>
    <w:rsid w:val="00590021"/>
    <w:rPr>
      <w:b/>
      <w:bCs/>
    </w:rPr>
  </w:style>
  <w:style w:type="character" w:customStyle="1" w:styleId="af0">
    <w:name w:val="コメント内容 (文字)"/>
    <w:basedOn w:val="ae"/>
    <w:link w:val="af"/>
    <w:uiPriority w:val="99"/>
    <w:semiHidden/>
    <w:rsid w:val="00590021"/>
    <w:rPr>
      <w:rFonts w:eastAsia="ＭＳ ゴシック"/>
      <w:b/>
      <w:bCs/>
      <w:kern w:val="2"/>
      <w:sz w:val="24"/>
    </w:rPr>
  </w:style>
  <w:style w:type="character" w:styleId="af1">
    <w:name w:val="Hyperlink"/>
    <w:basedOn w:val="a0"/>
    <w:uiPriority w:val="99"/>
    <w:unhideWhenUsed/>
    <w:rsid w:val="00054AF0"/>
    <w:rPr>
      <w:color w:val="0000FF" w:themeColor="hyperlink"/>
      <w:u w:val="single"/>
    </w:rPr>
  </w:style>
  <w:style w:type="table" w:customStyle="1" w:styleId="1">
    <w:name w:val="表 (格子)1"/>
    <w:basedOn w:val="a1"/>
    <w:next w:val="ab"/>
    <w:uiPriority w:val="59"/>
    <w:rsid w:val="0008263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501">
      <w:bodyDiv w:val="1"/>
      <w:marLeft w:val="0"/>
      <w:marRight w:val="0"/>
      <w:marTop w:val="0"/>
      <w:marBottom w:val="0"/>
      <w:divBdr>
        <w:top w:val="none" w:sz="0" w:space="0" w:color="auto"/>
        <w:left w:val="none" w:sz="0" w:space="0" w:color="auto"/>
        <w:bottom w:val="none" w:sz="0" w:space="0" w:color="auto"/>
        <w:right w:val="none" w:sz="0" w:space="0" w:color="auto"/>
      </w:divBdr>
    </w:div>
    <w:div w:id="292952944">
      <w:bodyDiv w:val="1"/>
      <w:marLeft w:val="0"/>
      <w:marRight w:val="0"/>
      <w:marTop w:val="0"/>
      <w:marBottom w:val="0"/>
      <w:divBdr>
        <w:top w:val="none" w:sz="0" w:space="0" w:color="auto"/>
        <w:left w:val="none" w:sz="0" w:space="0" w:color="auto"/>
        <w:bottom w:val="none" w:sz="0" w:space="0" w:color="auto"/>
        <w:right w:val="none" w:sz="0" w:space="0" w:color="auto"/>
      </w:divBdr>
    </w:div>
    <w:div w:id="295336146">
      <w:bodyDiv w:val="1"/>
      <w:marLeft w:val="0"/>
      <w:marRight w:val="0"/>
      <w:marTop w:val="0"/>
      <w:marBottom w:val="0"/>
      <w:divBdr>
        <w:top w:val="none" w:sz="0" w:space="0" w:color="auto"/>
        <w:left w:val="none" w:sz="0" w:space="0" w:color="auto"/>
        <w:bottom w:val="none" w:sz="0" w:space="0" w:color="auto"/>
        <w:right w:val="none" w:sz="0" w:space="0" w:color="auto"/>
      </w:divBdr>
    </w:div>
    <w:div w:id="316492899">
      <w:bodyDiv w:val="1"/>
      <w:marLeft w:val="0"/>
      <w:marRight w:val="0"/>
      <w:marTop w:val="0"/>
      <w:marBottom w:val="0"/>
      <w:divBdr>
        <w:top w:val="none" w:sz="0" w:space="0" w:color="auto"/>
        <w:left w:val="none" w:sz="0" w:space="0" w:color="auto"/>
        <w:bottom w:val="none" w:sz="0" w:space="0" w:color="auto"/>
        <w:right w:val="none" w:sz="0" w:space="0" w:color="auto"/>
      </w:divBdr>
    </w:div>
    <w:div w:id="321542162">
      <w:bodyDiv w:val="1"/>
      <w:marLeft w:val="0"/>
      <w:marRight w:val="0"/>
      <w:marTop w:val="0"/>
      <w:marBottom w:val="0"/>
      <w:divBdr>
        <w:top w:val="none" w:sz="0" w:space="0" w:color="auto"/>
        <w:left w:val="none" w:sz="0" w:space="0" w:color="auto"/>
        <w:bottom w:val="none" w:sz="0" w:space="0" w:color="auto"/>
        <w:right w:val="none" w:sz="0" w:space="0" w:color="auto"/>
      </w:divBdr>
    </w:div>
    <w:div w:id="354963121">
      <w:bodyDiv w:val="1"/>
      <w:marLeft w:val="0"/>
      <w:marRight w:val="0"/>
      <w:marTop w:val="0"/>
      <w:marBottom w:val="0"/>
      <w:divBdr>
        <w:top w:val="none" w:sz="0" w:space="0" w:color="auto"/>
        <w:left w:val="none" w:sz="0" w:space="0" w:color="auto"/>
        <w:bottom w:val="none" w:sz="0" w:space="0" w:color="auto"/>
        <w:right w:val="none" w:sz="0" w:space="0" w:color="auto"/>
      </w:divBdr>
    </w:div>
    <w:div w:id="380441222">
      <w:bodyDiv w:val="1"/>
      <w:marLeft w:val="0"/>
      <w:marRight w:val="0"/>
      <w:marTop w:val="0"/>
      <w:marBottom w:val="0"/>
      <w:divBdr>
        <w:top w:val="none" w:sz="0" w:space="0" w:color="auto"/>
        <w:left w:val="none" w:sz="0" w:space="0" w:color="auto"/>
        <w:bottom w:val="none" w:sz="0" w:space="0" w:color="auto"/>
        <w:right w:val="none" w:sz="0" w:space="0" w:color="auto"/>
      </w:divBdr>
    </w:div>
    <w:div w:id="392243336">
      <w:bodyDiv w:val="1"/>
      <w:marLeft w:val="0"/>
      <w:marRight w:val="0"/>
      <w:marTop w:val="0"/>
      <w:marBottom w:val="0"/>
      <w:divBdr>
        <w:top w:val="none" w:sz="0" w:space="0" w:color="auto"/>
        <w:left w:val="none" w:sz="0" w:space="0" w:color="auto"/>
        <w:bottom w:val="none" w:sz="0" w:space="0" w:color="auto"/>
        <w:right w:val="none" w:sz="0" w:space="0" w:color="auto"/>
      </w:divBdr>
    </w:div>
    <w:div w:id="422068422">
      <w:bodyDiv w:val="1"/>
      <w:marLeft w:val="0"/>
      <w:marRight w:val="0"/>
      <w:marTop w:val="0"/>
      <w:marBottom w:val="0"/>
      <w:divBdr>
        <w:top w:val="none" w:sz="0" w:space="0" w:color="auto"/>
        <w:left w:val="none" w:sz="0" w:space="0" w:color="auto"/>
        <w:bottom w:val="none" w:sz="0" w:space="0" w:color="auto"/>
        <w:right w:val="none" w:sz="0" w:space="0" w:color="auto"/>
      </w:divBdr>
    </w:div>
    <w:div w:id="532184388">
      <w:bodyDiv w:val="1"/>
      <w:marLeft w:val="0"/>
      <w:marRight w:val="0"/>
      <w:marTop w:val="0"/>
      <w:marBottom w:val="0"/>
      <w:divBdr>
        <w:top w:val="none" w:sz="0" w:space="0" w:color="auto"/>
        <w:left w:val="none" w:sz="0" w:space="0" w:color="auto"/>
        <w:bottom w:val="none" w:sz="0" w:space="0" w:color="auto"/>
        <w:right w:val="none" w:sz="0" w:space="0" w:color="auto"/>
      </w:divBdr>
    </w:div>
    <w:div w:id="610360005">
      <w:bodyDiv w:val="1"/>
      <w:marLeft w:val="0"/>
      <w:marRight w:val="0"/>
      <w:marTop w:val="0"/>
      <w:marBottom w:val="0"/>
      <w:divBdr>
        <w:top w:val="none" w:sz="0" w:space="0" w:color="auto"/>
        <w:left w:val="none" w:sz="0" w:space="0" w:color="auto"/>
        <w:bottom w:val="none" w:sz="0" w:space="0" w:color="auto"/>
        <w:right w:val="none" w:sz="0" w:space="0" w:color="auto"/>
      </w:divBdr>
    </w:div>
    <w:div w:id="643699262">
      <w:bodyDiv w:val="1"/>
      <w:marLeft w:val="0"/>
      <w:marRight w:val="0"/>
      <w:marTop w:val="0"/>
      <w:marBottom w:val="0"/>
      <w:divBdr>
        <w:top w:val="none" w:sz="0" w:space="0" w:color="auto"/>
        <w:left w:val="none" w:sz="0" w:space="0" w:color="auto"/>
        <w:bottom w:val="none" w:sz="0" w:space="0" w:color="auto"/>
        <w:right w:val="none" w:sz="0" w:space="0" w:color="auto"/>
      </w:divBdr>
    </w:div>
    <w:div w:id="695741729">
      <w:bodyDiv w:val="1"/>
      <w:marLeft w:val="0"/>
      <w:marRight w:val="0"/>
      <w:marTop w:val="0"/>
      <w:marBottom w:val="0"/>
      <w:divBdr>
        <w:top w:val="none" w:sz="0" w:space="0" w:color="auto"/>
        <w:left w:val="none" w:sz="0" w:space="0" w:color="auto"/>
        <w:bottom w:val="none" w:sz="0" w:space="0" w:color="auto"/>
        <w:right w:val="none" w:sz="0" w:space="0" w:color="auto"/>
      </w:divBdr>
    </w:div>
    <w:div w:id="875503238">
      <w:bodyDiv w:val="1"/>
      <w:marLeft w:val="0"/>
      <w:marRight w:val="0"/>
      <w:marTop w:val="0"/>
      <w:marBottom w:val="0"/>
      <w:divBdr>
        <w:top w:val="none" w:sz="0" w:space="0" w:color="auto"/>
        <w:left w:val="none" w:sz="0" w:space="0" w:color="auto"/>
        <w:bottom w:val="none" w:sz="0" w:space="0" w:color="auto"/>
        <w:right w:val="none" w:sz="0" w:space="0" w:color="auto"/>
      </w:divBdr>
    </w:div>
    <w:div w:id="906453226">
      <w:bodyDiv w:val="1"/>
      <w:marLeft w:val="0"/>
      <w:marRight w:val="0"/>
      <w:marTop w:val="0"/>
      <w:marBottom w:val="0"/>
      <w:divBdr>
        <w:top w:val="none" w:sz="0" w:space="0" w:color="auto"/>
        <w:left w:val="none" w:sz="0" w:space="0" w:color="auto"/>
        <w:bottom w:val="none" w:sz="0" w:space="0" w:color="auto"/>
        <w:right w:val="none" w:sz="0" w:space="0" w:color="auto"/>
      </w:divBdr>
    </w:div>
    <w:div w:id="1123187754">
      <w:bodyDiv w:val="1"/>
      <w:marLeft w:val="0"/>
      <w:marRight w:val="0"/>
      <w:marTop w:val="0"/>
      <w:marBottom w:val="0"/>
      <w:divBdr>
        <w:top w:val="none" w:sz="0" w:space="0" w:color="auto"/>
        <w:left w:val="none" w:sz="0" w:space="0" w:color="auto"/>
        <w:bottom w:val="none" w:sz="0" w:space="0" w:color="auto"/>
        <w:right w:val="none" w:sz="0" w:space="0" w:color="auto"/>
      </w:divBdr>
    </w:div>
    <w:div w:id="1181776554">
      <w:bodyDiv w:val="1"/>
      <w:marLeft w:val="0"/>
      <w:marRight w:val="0"/>
      <w:marTop w:val="0"/>
      <w:marBottom w:val="0"/>
      <w:divBdr>
        <w:top w:val="none" w:sz="0" w:space="0" w:color="auto"/>
        <w:left w:val="none" w:sz="0" w:space="0" w:color="auto"/>
        <w:bottom w:val="none" w:sz="0" w:space="0" w:color="auto"/>
        <w:right w:val="none" w:sz="0" w:space="0" w:color="auto"/>
      </w:divBdr>
    </w:div>
    <w:div w:id="1282107054">
      <w:bodyDiv w:val="1"/>
      <w:marLeft w:val="0"/>
      <w:marRight w:val="0"/>
      <w:marTop w:val="0"/>
      <w:marBottom w:val="0"/>
      <w:divBdr>
        <w:top w:val="none" w:sz="0" w:space="0" w:color="auto"/>
        <w:left w:val="none" w:sz="0" w:space="0" w:color="auto"/>
        <w:bottom w:val="none" w:sz="0" w:space="0" w:color="auto"/>
        <w:right w:val="none" w:sz="0" w:space="0" w:color="auto"/>
      </w:divBdr>
    </w:div>
    <w:div w:id="1391882642">
      <w:bodyDiv w:val="1"/>
      <w:marLeft w:val="0"/>
      <w:marRight w:val="0"/>
      <w:marTop w:val="0"/>
      <w:marBottom w:val="0"/>
      <w:divBdr>
        <w:top w:val="none" w:sz="0" w:space="0" w:color="auto"/>
        <w:left w:val="none" w:sz="0" w:space="0" w:color="auto"/>
        <w:bottom w:val="none" w:sz="0" w:space="0" w:color="auto"/>
        <w:right w:val="none" w:sz="0" w:space="0" w:color="auto"/>
      </w:divBdr>
    </w:div>
    <w:div w:id="1506243924">
      <w:bodyDiv w:val="1"/>
      <w:marLeft w:val="0"/>
      <w:marRight w:val="0"/>
      <w:marTop w:val="0"/>
      <w:marBottom w:val="0"/>
      <w:divBdr>
        <w:top w:val="none" w:sz="0" w:space="0" w:color="auto"/>
        <w:left w:val="none" w:sz="0" w:space="0" w:color="auto"/>
        <w:bottom w:val="none" w:sz="0" w:space="0" w:color="auto"/>
        <w:right w:val="none" w:sz="0" w:space="0" w:color="auto"/>
      </w:divBdr>
    </w:div>
    <w:div w:id="1591698883">
      <w:bodyDiv w:val="1"/>
      <w:marLeft w:val="0"/>
      <w:marRight w:val="0"/>
      <w:marTop w:val="0"/>
      <w:marBottom w:val="0"/>
      <w:divBdr>
        <w:top w:val="none" w:sz="0" w:space="0" w:color="auto"/>
        <w:left w:val="none" w:sz="0" w:space="0" w:color="auto"/>
        <w:bottom w:val="none" w:sz="0" w:space="0" w:color="auto"/>
        <w:right w:val="none" w:sz="0" w:space="0" w:color="auto"/>
      </w:divBdr>
    </w:div>
    <w:div w:id="1604023953">
      <w:bodyDiv w:val="1"/>
      <w:marLeft w:val="0"/>
      <w:marRight w:val="0"/>
      <w:marTop w:val="0"/>
      <w:marBottom w:val="0"/>
      <w:divBdr>
        <w:top w:val="none" w:sz="0" w:space="0" w:color="auto"/>
        <w:left w:val="none" w:sz="0" w:space="0" w:color="auto"/>
        <w:bottom w:val="none" w:sz="0" w:space="0" w:color="auto"/>
        <w:right w:val="none" w:sz="0" w:space="0" w:color="auto"/>
      </w:divBdr>
    </w:div>
    <w:div w:id="1671250289">
      <w:bodyDiv w:val="1"/>
      <w:marLeft w:val="0"/>
      <w:marRight w:val="0"/>
      <w:marTop w:val="0"/>
      <w:marBottom w:val="0"/>
      <w:divBdr>
        <w:top w:val="none" w:sz="0" w:space="0" w:color="auto"/>
        <w:left w:val="none" w:sz="0" w:space="0" w:color="auto"/>
        <w:bottom w:val="none" w:sz="0" w:space="0" w:color="auto"/>
        <w:right w:val="none" w:sz="0" w:space="0" w:color="auto"/>
      </w:divBdr>
    </w:div>
    <w:div w:id="1674843125">
      <w:bodyDiv w:val="1"/>
      <w:marLeft w:val="0"/>
      <w:marRight w:val="0"/>
      <w:marTop w:val="0"/>
      <w:marBottom w:val="0"/>
      <w:divBdr>
        <w:top w:val="none" w:sz="0" w:space="0" w:color="auto"/>
        <w:left w:val="none" w:sz="0" w:space="0" w:color="auto"/>
        <w:bottom w:val="none" w:sz="0" w:space="0" w:color="auto"/>
        <w:right w:val="none" w:sz="0" w:space="0" w:color="auto"/>
      </w:divBdr>
    </w:div>
    <w:div w:id="1695155751">
      <w:bodyDiv w:val="1"/>
      <w:marLeft w:val="0"/>
      <w:marRight w:val="0"/>
      <w:marTop w:val="0"/>
      <w:marBottom w:val="0"/>
      <w:divBdr>
        <w:top w:val="none" w:sz="0" w:space="0" w:color="auto"/>
        <w:left w:val="none" w:sz="0" w:space="0" w:color="auto"/>
        <w:bottom w:val="none" w:sz="0" w:space="0" w:color="auto"/>
        <w:right w:val="none" w:sz="0" w:space="0" w:color="auto"/>
      </w:divBdr>
    </w:div>
    <w:div w:id="1957638610">
      <w:bodyDiv w:val="1"/>
      <w:marLeft w:val="0"/>
      <w:marRight w:val="0"/>
      <w:marTop w:val="0"/>
      <w:marBottom w:val="0"/>
      <w:divBdr>
        <w:top w:val="none" w:sz="0" w:space="0" w:color="auto"/>
        <w:left w:val="none" w:sz="0" w:space="0" w:color="auto"/>
        <w:bottom w:val="none" w:sz="0" w:space="0" w:color="auto"/>
        <w:right w:val="none" w:sz="0" w:space="0" w:color="auto"/>
      </w:divBdr>
    </w:div>
    <w:div w:id="1997297086">
      <w:bodyDiv w:val="1"/>
      <w:marLeft w:val="0"/>
      <w:marRight w:val="0"/>
      <w:marTop w:val="0"/>
      <w:marBottom w:val="0"/>
      <w:divBdr>
        <w:top w:val="none" w:sz="0" w:space="0" w:color="auto"/>
        <w:left w:val="none" w:sz="0" w:space="0" w:color="auto"/>
        <w:bottom w:val="none" w:sz="0" w:space="0" w:color="auto"/>
        <w:right w:val="none" w:sz="0" w:space="0" w:color="auto"/>
      </w:divBdr>
    </w:div>
    <w:div w:id="2067950576">
      <w:bodyDiv w:val="1"/>
      <w:marLeft w:val="0"/>
      <w:marRight w:val="0"/>
      <w:marTop w:val="0"/>
      <w:marBottom w:val="0"/>
      <w:divBdr>
        <w:top w:val="none" w:sz="0" w:space="0" w:color="auto"/>
        <w:left w:val="none" w:sz="0" w:space="0" w:color="auto"/>
        <w:bottom w:val="none" w:sz="0" w:space="0" w:color="auto"/>
        <w:right w:val="none" w:sz="0" w:space="0" w:color="auto"/>
      </w:divBdr>
    </w:div>
    <w:div w:id="207226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E7B6-57AC-4CFD-BC56-150D24C5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岩手県医療社会事業協会</vt:lpstr>
    </vt:vector>
  </TitlesOfParts>
  <Company>Hewlett-Packard Company</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岩手県医療社会事業協会</dc:title>
  <dc:creator>岩手県医療社会事業協会</dc:creator>
  <cp:lastModifiedBy>高橋はるな</cp:lastModifiedBy>
  <cp:revision>8</cp:revision>
  <cp:lastPrinted>2022-05-16T06:43:00Z</cp:lastPrinted>
  <dcterms:created xsi:type="dcterms:W3CDTF">2022-05-15T22:54:00Z</dcterms:created>
  <dcterms:modified xsi:type="dcterms:W3CDTF">2023-04-24T07:09:00Z</dcterms:modified>
</cp:coreProperties>
</file>