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DD6" w14:textId="77777777" w:rsidR="00CF371A" w:rsidRPr="00CF371A" w:rsidRDefault="00CF371A" w:rsidP="00CF371A">
      <w:pPr>
        <w:rPr>
          <w:b/>
          <w:bCs/>
          <w:sz w:val="22"/>
          <w:szCs w:val="24"/>
        </w:rPr>
      </w:pPr>
      <w:r w:rsidRPr="00CF371A">
        <w:rPr>
          <w:b/>
          <w:bCs/>
          <w:sz w:val="22"/>
          <w:szCs w:val="24"/>
        </w:rPr>
        <w:t>研修レポート　令和３年度　テーマ別座談会「職場のリーダー編」</w:t>
      </w:r>
    </w:p>
    <w:p w14:paraId="08E5018E" w14:textId="2BB0D66C" w:rsidR="001F3F5E" w:rsidRDefault="00CF371A">
      <w:r>
        <w:rPr>
          <w:noProof/>
        </w:rPr>
        <w:drawing>
          <wp:inline distT="0" distB="0" distL="0" distR="0" wp14:anchorId="3A1EC401" wp14:editId="6DDDEC46">
            <wp:extent cx="4476750" cy="2514600"/>
            <wp:effectExtent l="0" t="0" r="0" b="0"/>
            <wp:docPr id="18975058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505829" name="図 189750582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029A" w14:textId="77777777" w:rsidR="00CF371A" w:rsidRPr="00CF371A" w:rsidRDefault="00CF371A" w:rsidP="00CF371A">
      <w:r w:rsidRPr="00CF371A">
        <w:t>令和4年3月19日（土）、テーマ別座談会「職場のリーダー編」がオンラインにて開催されました。この座談会は、MSW部門の中堅以上(リーダークラス)のソーシャルワーカーが病院(施設)内外のソーシャルワークを実践するために必要なスキルを共有し、リーダークラス間の横のつながりを強化することを目的としています。</w:t>
      </w:r>
    </w:p>
    <w:p w14:paraId="1EC6B559" w14:textId="77777777" w:rsidR="00CF371A" w:rsidRPr="00CF371A" w:rsidRDefault="00CF371A" w:rsidP="00CF371A">
      <w:r w:rsidRPr="00CF371A">
        <w:t>当日は、ソーシャルワーカー歴10～20年以上の方々、現場のリーダーを担っている方々を中心に、計9名の参加がありました。前半は2グループに分かれディスカッションを行い、後半はディスカッションの内容を全体で共有しました。グループディスカッションでは、「リーダーに必要なスキルや役割とは？求められるリーダー像とは？」、「各職場のスーパービジョン体制・OJT体制について」、「MSW業務配分とチーム体制、ルールやマニュアルの整備」、「職場内の環境づくり」といったテーマを中心に、各職場の現状や実践、リーダーとしての視点、目指すべき方向性などを共有しました。また現場で抱えている課題に対し、長年のご経験のある先輩方よりアドバイスもいただきました。</w:t>
      </w:r>
    </w:p>
    <w:p w14:paraId="4827E449" w14:textId="77777777" w:rsidR="00CF371A" w:rsidRPr="00CF371A" w:rsidRDefault="00CF371A" w:rsidP="00CF371A">
      <w:r w:rsidRPr="00CF371A">
        <w:t>参加者の方からは、「前回の座談会と同様に集まる機会が貴重である」、「日頃の悩みを共有でき、いただいたアドバイスを早速業務に取り入れていきたい」などのお声がありました。</w:t>
      </w:r>
    </w:p>
    <w:p w14:paraId="3D6D8CE7" w14:textId="77777777" w:rsidR="00CF371A" w:rsidRPr="00CF371A" w:rsidRDefault="00CF371A" w:rsidP="00CF371A">
      <w:r w:rsidRPr="00CF371A">
        <w:t xml:space="preserve">　クライエントに不利益が生じないようチーム全体として質の担保を図りながらも、ソーシャルワーカー個々人の違いを認め合おうとする視点や、個別のケースを複数のワーカーで把握しサポートし合うチーム体制の実践についてなどについて学ばせていただき、自分自身の実践や職場内での役割を見返す機会となりました。また、ソーシャルワーカーが複数名体制である職場が増えていることからも、個人のスキルアップはもとより、業務管理やチーム運営について学ぶ必要性を実感しました。</w:t>
      </w:r>
    </w:p>
    <w:p w14:paraId="2EC33F3A" w14:textId="5178D1D3" w:rsidR="00CF371A" w:rsidRPr="00CF371A" w:rsidRDefault="00CF371A" w:rsidP="00CF371A">
      <w:r>
        <w:rPr>
          <w:rFonts w:hint="eastAsia"/>
        </w:rPr>
        <w:t>（</w:t>
      </w:r>
      <w:r w:rsidRPr="00CF371A">
        <w:t>文責　熊谷麻未</w:t>
      </w:r>
      <w:r>
        <w:rPr>
          <w:rFonts w:hint="eastAsia"/>
        </w:rPr>
        <w:t>）</w:t>
      </w:r>
    </w:p>
    <w:p w14:paraId="70349348" w14:textId="77777777" w:rsidR="00CF371A" w:rsidRPr="00CF371A" w:rsidRDefault="00CF371A"/>
    <w:sectPr w:rsidR="00CF371A" w:rsidRPr="00CF3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A"/>
    <w:rsid w:val="001F3F5E"/>
    <w:rsid w:val="00C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2908C"/>
  <w15:chartTrackingRefBased/>
  <w15:docId w15:val="{EA4B1EEB-A040-4796-AA2F-44AAA7A0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2024-01-05T05:16:00Z</dcterms:created>
  <dcterms:modified xsi:type="dcterms:W3CDTF">2024-01-05T05:18:00Z</dcterms:modified>
</cp:coreProperties>
</file>